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8CC0A" w14:textId="50F1B8FB" w:rsidR="004B08C3" w:rsidRPr="00C920E6" w:rsidRDefault="001D7F89" w:rsidP="004B08C3">
      <w:pPr>
        <w:rPr>
          <w:rFonts w:ascii="Arial" w:hAnsi="Arial" w:cs="Arial"/>
          <w:b/>
          <w:sz w:val="24"/>
          <w:szCs w:val="24"/>
          <w:u w:val="single"/>
        </w:rPr>
      </w:pPr>
      <w:r>
        <w:rPr>
          <w:rFonts w:ascii="Arial" w:hAnsi="Arial" w:cs="Arial"/>
          <w:b/>
          <w:sz w:val="24"/>
          <w:szCs w:val="24"/>
          <w:u w:val="single"/>
        </w:rPr>
        <w:t>Planning Application Statement</w:t>
      </w:r>
    </w:p>
    <w:p w14:paraId="2CE8964B" w14:textId="77777777" w:rsidR="004B08C3" w:rsidRDefault="004B08C3">
      <w:pPr>
        <w:rPr>
          <w:rFonts w:ascii="Arial" w:hAnsi="Arial" w:cs="Arial"/>
          <w:b/>
          <w:sz w:val="24"/>
          <w:szCs w:val="24"/>
          <w:u w:val="single"/>
        </w:rPr>
      </w:pPr>
      <w:r>
        <w:rPr>
          <w:rFonts w:ascii="Arial" w:hAnsi="Arial" w:cs="Arial"/>
          <w:b/>
          <w:sz w:val="24"/>
          <w:szCs w:val="24"/>
          <w:u w:val="single"/>
        </w:rPr>
        <w:t>Location Address: Gainsborough Stables, Church Lane, Waltham, Kent CT4 5SQ</w:t>
      </w:r>
    </w:p>
    <w:p w14:paraId="71DA7C0E" w14:textId="77777777" w:rsidR="00C920E6" w:rsidRPr="006C2C2B" w:rsidRDefault="00C920E6">
      <w:pPr>
        <w:rPr>
          <w:rFonts w:ascii="Arial" w:hAnsi="Arial" w:cs="Arial"/>
          <w:sz w:val="24"/>
          <w:szCs w:val="24"/>
        </w:rPr>
      </w:pPr>
    </w:p>
    <w:p w14:paraId="65D629DB" w14:textId="4C108014" w:rsidR="00C920E6" w:rsidRDefault="00C920E6">
      <w:pPr>
        <w:rPr>
          <w:rFonts w:ascii="Arial" w:hAnsi="Arial" w:cs="Arial"/>
          <w:sz w:val="24"/>
          <w:szCs w:val="24"/>
        </w:rPr>
      </w:pPr>
      <w:r w:rsidRPr="006C2C2B">
        <w:rPr>
          <w:rFonts w:ascii="Arial" w:hAnsi="Arial" w:cs="Arial"/>
          <w:b/>
          <w:sz w:val="24"/>
          <w:szCs w:val="24"/>
        </w:rPr>
        <w:t>Summary of proposals:</w:t>
      </w:r>
      <w:r w:rsidRPr="006C2C2B">
        <w:rPr>
          <w:rFonts w:ascii="Arial" w:hAnsi="Arial" w:cs="Arial"/>
          <w:sz w:val="24"/>
          <w:szCs w:val="24"/>
        </w:rPr>
        <w:t xml:space="preserve"> Diversify existing livery business to provide holiday accommodation in two luxury </w:t>
      </w:r>
      <w:r w:rsidR="00915500">
        <w:rPr>
          <w:rFonts w:ascii="Arial" w:hAnsi="Arial" w:cs="Arial"/>
          <w:sz w:val="24"/>
          <w:szCs w:val="24"/>
        </w:rPr>
        <w:t>converted horseboxes.</w:t>
      </w:r>
    </w:p>
    <w:p w14:paraId="6410B1AA" w14:textId="77777777" w:rsidR="00C920E6" w:rsidRPr="005810B4" w:rsidRDefault="00C920E6" w:rsidP="00C920E6">
      <w:pPr>
        <w:pStyle w:val="ListParagraph"/>
        <w:numPr>
          <w:ilvl w:val="0"/>
          <w:numId w:val="1"/>
        </w:numPr>
        <w:rPr>
          <w:rFonts w:ascii="Arial" w:hAnsi="Arial" w:cs="Arial"/>
          <w:sz w:val="24"/>
          <w:szCs w:val="24"/>
        </w:rPr>
      </w:pPr>
      <w:r w:rsidRPr="006C2C2B">
        <w:rPr>
          <w:rFonts w:ascii="Arial" w:hAnsi="Arial" w:cs="Arial"/>
          <w:sz w:val="24"/>
          <w:szCs w:val="24"/>
        </w:rPr>
        <w:t>Creating a space where guests can enjoy the calm and beautiful countryside overlooking</w:t>
      </w:r>
      <w:r w:rsidRPr="005810B4">
        <w:rPr>
          <w:rFonts w:ascii="Arial" w:hAnsi="Arial" w:cs="Arial"/>
          <w:sz w:val="24"/>
          <w:szCs w:val="24"/>
        </w:rPr>
        <w:t xml:space="preserve"> our wonderful valley with its open fields, hedgerows and abundance of wildlife and farm animals.</w:t>
      </w:r>
    </w:p>
    <w:p w14:paraId="6F7CB14E" w14:textId="77777777" w:rsidR="00C920E6" w:rsidRPr="005810B4" w:rsidRDefault="00C920E6" w:rsidP="00C920E6">
      <w:pPr>
        <w:pStyle w:val="ListParagraph"/>
        <w:numPr>
          <w:ilvl w:val="0"/>
          <w:numId w:val="2"/>
        </w:numPr>
        <w:rPr>
          <w:rFonts w:ascii="Arial" w:hAnsi="Arial" w:cs="Arial"/>
          <w:sz w:val="24"/>
          <w:szCs w:val="24"/>
        </w:rPr>
      </w:pPr>
      <w:r w:rsidRPr="005810B4">
        <w:rPr>
          <w:rFonts w:ascii="Arial" w:hAnsi="Arial" w:cs="Arial"/>
          <w:sz w:val="24"/>
          <w:szCs w:val="24"/>
        </w:rPr>
        <w:t xml:space="preserve">The site is part of an equestrian property located in Church Lane in the pretty village of Waltham. The southern boundary of our field has scenic views across a valley and wider Kent downs. </w:t>
      </w:r>
    </w:p>
    <w:p w14:paraId="1DAAE26B" w14:textId="45F71327" w:rsidR="00C920E6" w:rsidRPr="005810B4" w:rsidRDefault="00C920E6" w:rsidP="00C920E6">
      <w:pPr>
        <w:pStyle w:val="ListParagraph"/>
        <w:numPr>
          <w:ilvl w:val="0"/>
          <w:numId w:val="1"/>
        </w:numPr>
        <w:rPr>
          <w:rFonts w:ascii="Arial" w:hAnsi="Arial" w:cs="Arial"/>
          <w:sz w:val="24"/>
          <w:szCs w:val="24"/>
        </w:rPr>
      </w:pPr>
      <w:r w:rsidRPr="005810B4">
        <w:rPr>
          <w:rFonts w:ascii="Arial" w:hAnsi="Arial" w:cs="Arial"/>
          <w:sz w:val="24"/>
          <w:szCs w:val="24"/>
        </w:rPr>
        <w:t xml:space="preserve">We plan to </w:t>
      </w:r>
      <w:r w:rsidR="006E51FA">
        <w:rPr>
          <w:rFonts w:ascii="Arial" w:hAnsi="Arial" w:cs="Arial"/>
          <w:sz w:val="24"/>
          <w:szCs w:val="24"/>
        </w:rPr>
        <w:t>provide</w:t>
      </w:r>
      <w:r w:rsidRPr="005810B4">
        <w:rPr>
          <w:rFonts w:ascii="Arial" w:hAnsi="Arial" w:cs="Arial"/>
          <w:sz w:val="24"/>
          <w:szCs w:val="24"/>
        </w:rPr>
        <w:t xml:space="preserve"> two bespoke units based on the size and movability guidelines for caravans. </w:t>
      </w:r>
    </w:p>
    <w:p w14:paraId="3FBCD7B2" w14:textId="2BE628B7" w:rsidR="00C920E6" w:rsidRPr="005810B4" w:rsidRDefault="00C920E6" w:rsidP="00C920E6">
      <w:pPr>
        <w:pStyle w:val="ListParagraph"/>
        <w:numPr>
          <w:ilvl w:val="0"/>
          <w:numId w:val="1"/>
        </w:numPr>
        <w:rPr>
          <w:rFonts w:ascii="Arial" w:hAnsi="Arial" w:cs="Arial"/>
          <w:sz w:val="24"/>
          <w:szCs w:val="24"/>
        </w:rPr>
      </w:pPr>
      <w:r>
        <w:rPr>
          <w:rFonts w:ascii="Arial" w:hAnsi="Arial" w:cs="Arial"/>
          <w:sz w:val="24"/>
          <w:szCs w:val="24"/>
        </w:rPr>
        <w:t xml:space="preserve">Two luxury </w:t>
      </w:r>
      <w:r w:rsidR="00915500">
        <w:rPr>
          <w:rFonts w:ascii="Arial" w:hAnsi="Arial" w:cs="Arial"/>
          <w:sz w:val="24"/>
          <w:szCs w:val="24"/>
        </w:rPr>
        <w:t xml:space="preserve">horseboxes </w:t>
      </w:r>
      <w:r w:rsidR="007931B3">
        <w:rPr>
          <w:rFonts w:ascii="Arial" w:hAnsi="Arial" w:cs="Arial"/>
          <w:sz w:val="24"/>
          <w:szCs w:val="24"/>
        </w:rPr>
        <w:t xml:space="preserve">with self-catering facilities </w:t>
      </w:r>
      <w:r w:rsidR="007A6B41">
        <w:rPr>
          <w:rFonts w:ascii="Arial" w:hAnsi="Arial" w:cs="Arial"/>
          <w:sz w:val="24"/>
          <w:szCs w:val="24"/>
        </w:rPr>
        <w:t>are planned.</w:t>
      </w:r>
      <w:r>
        <w:rPr>
          <w:rFonts w:ascii="Arial" w:hAnsi="Arial" w:cs="Arial"/>
          <w:sz w:val="24"/>
          <w:szCs w:val="24"/>
        </w:rPr>
        <w:t xml:space="preserve"> </w:t>
      </w:r>
      <w:r w:rsidR="00AC5EB8">
        <w:rPr>
          <w:rFonts w:ascii="Arial" w:hAnsi="Arial" w:cs="Arial"/>
          <w:sz w:val="24"/>
          <w:szCs w:val="24"/>
        </w:rPr>
        <w:t xml:space="preserve">Each </w:t>
      </w:r>
      <w:r w:rsidR="00915500">
        <w:rPr>
          <w:rFonts w:ascii="Arial" w:hAnsi="Arial" w:cs="Arial"/>
          <w:sz w:val="24"/>
          <w:szCs w:val="24"/>
        </w:rPr>
        <w:t>unit</w:t>
      </w:r>
      <w:r w:rsidR="00AC5EB8">
        <w:rPr>
          <w:rFonts w:ascii="Arial" w:hAnsi="Arial" w:cs="Arial"/>
          <w:sz w:val="24"/>
          <w:szCs w:val="24"/>
        </w:rPr>
        <w:t xml:space="preserve"> will have a maximum capacity for </w:t>
      </w:r>
      <w:proofErr w:type="gramStart"/>
      <w:r w:rsidR="00AC5EB8">
        <w:rPr>
          <w:rFonts w:ascii="Arial" w:hAnsi="Arial" w:cs="Arial"/>
          <w:sz w:val="24"/>
          <w:szCs w:val="24"/>
        </w:rPr>
        <w:t>2</w:t>
      </w:r>
      <w:proofErr w:type="gramEnd"/>
      <w:r w:rsidR="00AC5EB8">
        <w:rPr>
          <w:rFonts w:ascii="Arial" w:hAnsi="Arial" w:cs="Arial"/>
          <w:sz w:val="24"/>
          <w:szCs w:val="24"/>
        </w:rPr>
        <w:t xml:space="preserve"> adults and two children.</w:t>
      </w:r>
    </w:p>
    <w:p w14:paraId="3AD3AA75" w14:textId="77777777" w:rsidR="00E35BCA" w:rsidRDefault="00E35BCA" w:rsidP="00C920E6">
      <w:pPr>
        <w:rPr>
          <w:rFonts w:ascii="Arial" w:hAnsi="Arial" w:cs="Arial"/>
          <w:b/>
          <w:sz w:val="24"/>
          <w:szCs w:val="24"/>
        </w:rPr>
      </w:pPr>
    </w:p>
    <w:p w14:paraId="35B2FFC9" w14:textId="30DD74B9" w:rsidR="00C920E6" w:rsidRPr="006C2C2B" w:rsidRDefault="00C920E6" w:rsidP="00C920E6">
      <w:pPr>
        <w:rPr>
          <w:rFonts w:ascii="Arial" w:hAnsi="Arial" w:cs="Arial"/>
          <w:b/>
          <w:sz w:val="24"/>
          <w:szCs w:val="24"/>
        </w:rPr>
      </w:pPr>
      <w:r w:rsidRPr="006C2C2B">
        <w:rPr>
          <w:rFonts w:ascii="Arial" w:hAnsi="Arial" w:cs="Arial"/>
          <w:b/>
          <w:sz w:val="24"/>
          <w:szCs w:val="24"/>
        </w:rPr>
        <w:t>Objectives</w:t>
      </w:r>
      <w:r w:rsidR="006C2C2B" w:rsidRPr="006C2C2B">
        <w:rPr>
          <w:rFonts w:ascii="Arial" w:hAnsi="Arial" w:cs="Arial"/>
          <w:b/>
          <w:sz w:val="24"/>
          <w:szCs w:val="24"/>
        </w:rPr>
        <w:t xml:space="preserve"> of the proposals</w:t>
      </w:r>
      <w:r w:rsidR="006C2C2B">
        <w:rPr>
          <w:rFonts w:ascii="Arial" w:hAnsi="Arial" w:cs="Arial"/>
          <w:b/>
          <w:sz w:val="24"/>
          <w:szCs w:val="24"/>
        </w:rPr>
        <w:t>:</w:t>
      </w:r>
    </w:p>
    <w:p w14:paraId="2A2F588D" w14:textId="09F7E615" w:rsidR="009F7E6A" w:rsidRDefault="009F7E6A" w:rsidP="009F7E6A">
      <w:pPr>
        <w:pStyle w:val="ListParagraph"/>
        <w:numPr>
          <w:ilvl w:val="0"/>
          <w:numId w:val="9"/>
        </w:numPr>
        <w:rPr>
          <w:rFonts w:ascii="Arial" w:hAnsi="Arial" w:cs="Arial"/>
          <w:sz w:val="24"/>
          <w:szCs w:val="24"/>
        </w:rPr>
      </w:pPr>
      <w:r>
        <w:rPr>
          <w:rFonts w:ascii="Arial" w:hAnsi="Arial" w:cs="Arial"/>
          <w:sz w:val="24"/>
          <w:szCs w:val="24"/>
        </w:rPr>
        <w:t xml:space="preserve">Diversify the existing small livery business to a glamping site providing two units of accommodation in converted horseboxes. </w:t>
      </w:r>
    </w:p>
    <w:p w14:paraId="437FCDDA" w14:textId="71E1D9ED" w:rsidR="009F7E6A" w:rsidRDefault="009F7E6A" w:rsidP="009F7E6A">
      <w:pPr>
        <w:pStyle w:val="ListParagraph"/>
        <w:numPr>
          <w:ilvl w:val="0"/>
          <w:numId w:val="9"/>
        </w:numPr>
        <w:rPr>
          <w:rFonts w:ascii="Arial" w:hAnsi="Arial" w:cs="Arial"/>
          <w:sz w:val="24"/>
          <w:szCs w:val="24"/>
        </w:rPr>
      </w:pPr>
      <w:r>
        <w:rPr>
          <w:rFonts w:ascii="Arial" w:hAnsi="Arial" w:cs="Arial"/>
          <w:sz w:val="24"/>
          <w:szCs w:val="24"/>
        </w:rPr>
        <w:t xml:space="preserve">Provide a peaceful and relaxing space for couples or families of up to </w:t>
      </w:r>
      <w:proofErr w:type="gramStart"/>
      <w:r>
        <w:rPr>
          <w:rFonts w:ascii="Arial" w:hAnsi="Arial" w:cs="Arial"/>
          <w:sz w:val="24"/>
          <w:szCs w:val="24"/>
        </w:rPr>
        <w:t>4</w:t>
      </w:r>
      <w:proofErr w:type="gramEnd"/>
      <w:r>
        <w:rPr>
          <w:rFonts w:ascii="Arial" w:hAnsi="Arial" w:cs="Arial"/>
          <w:sz w:val="24"/>
          <w:szCs w:val="24"/>
        </w:rPr>
        <w:t xml:space="preserve"> per unit to enjoy a short break holiday.</w:t>
      </w:r>
    </w:p>
    <w:p w14:paraId="00723F01" w14:textId="06530B84" w:rsidR="009F7E6A" w:rsidRDefault="009F7E6A" w:rsidP="009F7E6A">
      <w:pPr>
        <w:pStyle w:val="ListParagraph"/>
        <w:numPr>
          <w:ilvl w:val="0"/>
          <w:numId w:val="9"/>
        </w:numPr>
        <w:rPr>
          <w:rFonts w:ascii="Arial" w:hAnsi="Arial" w:cs="Arial"/>
          <w:sz w:val="24"/>
          <w:szCs w:val="24"/>
        </w:rPr>
      </w:pPr>
      <w:r>
        <w:rPr>
          <w:rFonts w:ascii="Arial" w:hAnsi="Arial" w:cs="Arial"/>
          <w:sz w:val="24"/>
          <w:szCs w:val="24"/>
        </w:rPr>
        <w:t xml:space="preserve">Avoid disturbance to existing dwellings and neighbours on the north and east boundary of the site by carful design and </w:t>
      </w:r>
      <w:r w:rsidR="00E35BCA">
        <w:rPr>
          <w:rFonts w:ascii="Arial" w:hAnsi="Arial" w:cs="Arial"/>
          <w:sz w:val="24"/>
          <w:szCs w:val="24"/>
        </w:rPr>
        <w:t>planning and management procedures</w:t>
      </w:r>
      <w:r>
        <w:rPr>
          <w:rFonts w:ascii="Arial" w:hAnsi="Arial" w:cs="Arial"/>
          <w:sz w:val="24"/>
          <w:szCs w:val="24"/>
        </w:rPr>
        <w:t>.</w:t>
      </w:r>
    </w:p>
    <w:p w14:paraId="1F471465" w14:textId="29212CE3" w:rsidR="009F7E6A" w:rsidRPr="009F7E6A" w:rsidRDefault="009F7E6A" w:rsidP="009F7E6A">
      <w:pPr>
        <w:pStyle w:val="ListParagraph"/>
        <w:numPr>
          <w:ilvl w:val="0"/>
          <w:numId w:val="9"/>
        </w:numPr>
        <w:rPr>
          <w:rFonts w:ascii="Arial" w:hAnsi="Arial" w:cs="Arial"/>
          <w:sz w:val="24"/>
          <w:szCs w:val="24"/>
        </w:rPr>
      </w:pPr>
      <w:r>
        <w:rPr>
          <w:rFonts w:ascii="Arial" w:hAnsi="Arial" w:cs="Arial"/>
          <w:sz w:val="24"/>
          <w:szCs w:val="24"/>
        </w:rPr>
        <w:t>Av</w:t>
      </w:r>
      <w:r w:rsidR="00E35BCA">
        <w:rPr>
          <w:rFonts w:ascii="Arial" w:hAnsi="Arial" w:cs="Arial"/>
          <w:sz w:val="24"/>
          <w:szCs w:val="24"/>
        </w:rPr>
        <w:t xml:space="preserve">oid any detrimental impact to the AONB through landscape impact assessment and landscape planting. </w:t>
      </w:r>
    </w:p>
    <w:p w14:paraId="3C324578" w14:textId="77777777" w:rsidR="009F7E6A" w:rsidRDefault="009F7E6A">
      <w:pPr>
        <w:rPr>
          <w:rFonts w:ascii="Arial" w:hAnsi="Arial" w:cs="Arial"/>
          <w:sz w:val="24"/>
          <w:szCs w:val="24"/>
        </w:rPr>
      </w:pPr>
    </w:p>
    <w:p w14:paraId="6D4675B6" w14:textId="7564EF03" w:rsidR="00C920E6" w:rsidRPr="00E35BCA" w:rsidRDefault="007931B3">
      <w:pPr>
        <w:rPr>
          <w:rFonts w:ascii="Arial" w:hAnsi="Arial" w:cs="Arial"/>
          <w:b/>
          <w:bCs/>
          <w:sz w:val="24"/>
          <w:szCs w:val="24"/>
        </w:rPr>
      </w:pPr>
      <w:r w:rsidRPr="00E35BCA">
        <w:rPr>
          <w:rFonts w:ascii="Arial" w:hAnsi="Arial" w:cs="Arial"/>
          <w:b/>
          <w:bCs/>
          <w:sz w:val="24"/>
          <w:szCs w:val="24"/>
        </w:rPr>
        <w:t>Benefits to the local area:</w:t>
      </w:r>
    </w:p>
    <w:p w14:paraId="431EC9B8" w14:textId="77777777" w:rsidR="007931B3" w:rsidRDefault="007931B3" w:rsidP="007931B3">
      <w:pPr>
        <w:pStyle w:val="ListParagraph"/>
        <w:numPr>
          <w:ilvl w:val="0"/>
          <w:numId w:val="3"/>
        </w:numPr>
        <w:rPr>
          <w:rFonts w:ascii="Arial" w:hAnsi="Arial" w:cs="Arial"/>
          <w:sz w:val="24"/>
          <w:szCs w:val="24"/>
        </w:rPr>
      </w:pPr>
      <w:r>
        <w:rPr>
          <w:rFonts w:ascii="Arial" w:hAnsi="Arial" w:cs="Arial"/>
          <w:sz w:val="24"/>
          <w:szCs w:val="24"/>
        </w:rPr>
        <w:t>An increase of visitors to the local area will benefit local businesses as they will be using the local amenities during their sta</w:t>
      </w:r>
      <w:r w:rsidR="009170CE">
        <w:rPr>
          <w:rFonts w:ascii="Arial" w:hAnsi="Arial" w:cs="Arial"/>
          <w:sz w:val="24"/>
          <w:szCs w:val="24"/>
        </w:rPr>
        <w:t xml:space="preserve">y, such as local shops and pubs. It is estimated that a person will spend £30.50 per head per day into the local economy. Capacity will be </w:t>
      </w:r>
      <w:proofErr w:type="gramStart"/>
      <w:r w:rsidR="009170CE">
        <w:rPr>
          <w:rFonts w:ascii="Arial" w:hAnsi="Arial" w:cs="Arial"/>
          <w:sz w:val="24"/>
          <w:szCs w:val="24"/>
        </w:rPr>
        <w:t>8</w:t>
      </w:r>
      <w:proofErr w:type="gramEnd"/>
      <w:r w:rsidR="009170CE">
        <w:rPr>
          <w:rFonts w:ascii="Arial" w:hAnsi="Arial" w:cs="Arial"/>
          <w:sz w:val="24"/>
          <w:szCs w:val="24"/>
        </w:rPr>
        <w:t xml:space="preserve"> people</w:t>
      </w:r>
      <w:r w:rsidR="00682733">
        <w:rPr>
          <w:rFonts w:ascii="Arial" w:hAnsi="Arial" w:cs="Arial"/>
          <w:sz w:val="24"/>
          <w:szCs w:val="24"/>
        </w:rPr>
        <w:t xml:space="preserve"> so</w:t>
      </w:r>
      <w:r w:rsidR="009170CE">
        <w:rPr>
          <w:rFonts w:ascii="Arial" w:hAnsi="Arial" w:cs="Arial"/>
          <w:sz w:val="24"/>
          <w:szCs w:val="24"/>
        </w:rPr>
        <w:t xml:space="preserve"> based on </w:t>
      </w:r>
      <w:r w:rsidR="00682733">
        <w:rPr>
          <w:rFonts w:ascii="Arial" w:hAnsi="Arial" w:cs="Arial"/>
          <w:sz w:val="24"/>
          <w:szCs w:val="24"/>
        </w:rPr>
        <w:t xml:space="preserve">a low </w:t>
      </w:r>
      <w:r w:rsidR="009170CE">
        <w:rPr>
          <w:rFonts w:ascii="Arial" w:hAnsi="Arial" w:cs="Arial"/>
          <w:sz w:val="24"/>
          <w:szCs w:val="24"/>
        </w:rPr>
        <w:t xml:space="preserve">50% occupancy rate this </w:t>
      </w:r>
      <w:r w:rsidR="00682733">
        <w:rPr>
          <w:rFonts w:ascii="Arial" w:hAnsi="Arial" w:cs="Arial"/>
          <w:sz w:val="24"/>
          <w:szCs w:val="24"/>
        </w:rPr>
        <w:t xml:space="preserve">would be £44,530 generated per year. </w:t>
      </w:r>
    </w:p>
    <w:p w14:paraId="0F2D6267" w14:textId="50694CBA" w:rsidR="007931B3" w:rsidRDefault="007931B3" w:rsidP="007931B3">
      <w:pPr>
        <w:pStyle w:val="ListParagraph"/>
        <w:numPr>
          <w:ilvl w:val="0"/>
          <w:numId w:val="3"/>
        </w:numPr>
        <w:rPr>
          <w:rFonts w:ascii="Arial" w:hAnsi="Arial" w:cs="Arial"/>
          <w:sz w:val="24"/>
          <w:szCs w:val="24"/>
        </w:rPr>
      </w:pPr>
      <w:r>
        <w:rPr>
          <w:rFonts w:ascii="Arial" w:hAnsi="Arial" w:cs="Arial"/>
          <w:sz w:val="24"/>
          <w:szCs w:val="24"/>
        </w:rPr>
        <w:t xml:space="preserve">The proximity of the site to the city centre will mean guests are likely to visit local tourist attractions </w:t>
      </w:r>
      <w:r w:rsidR="0029750D">
        <w:rPr>
          <w:rFonts w:ascii="Arial" w:hAnsi="Arial" w:cs="Arial"/>
          <w:sz w:val="24"/>
          <w:szCs w:val="24"/>
        </w:rPr>
        <w:t>within Canterbury such as,</w:t>
      </w:r>
      <w:r>
        <w:rPr>
          <w:rFonts w:ascii="Arial" w:hAnsi="Arial" w:cs="Arial"/>
          <w:sz w:val="24"/>
          <w:szCs w:val="24"/>
        </w:rPr>
        <w:t xml:space="preserve"> Canterbury </w:t>
      </w:r>
      <w:r w:rsidR="0029750D">
        <w:rPr>
          <w:rFonts w:ascii="Arial" w:hAnsi="Arial" w:cs="Arial"/>
          <w:sz w:val="24"/>
          <w:szCs w:val="24"/>
        </w:rPr>
        <w:t>C</w:t>
      </w:r>
      <w:r>
        <w:rPr>
          <w:rFonts w:ascii="Arial" w:hAnsi="Arial" w:cs="Arial"/>
          <w:sz w:val="24"/>
          <w:szCs w:val="24"/>
        </w:rPr>
        <w:t>athedral</w:t>
      </w:r>
    </w:p>
    <w:p w14:paraId="5B24B2A1" w14:textId="7D502AA4" w:rsidR="007931B3" w:rsidRDefault="007931B3" w:rsidP="007931B3">
      <w:pPr>
        <w:pStyle w:val="ListParagraph"/>
        <w:numPr>
          <w:ilvl w:val="0"/>
          <w:numId w:val="3"/>
        </w:numPr>
        <w:rPr>
          <w:rFonts w:ascii="Arial" w:hAnsi="Arial" w:cs="Arial"/>
          <w:sz w:val="24"/>
          <w:szCs w:val="24"/>
        </w:rPr>
      </w:pPr>
      <w:r>
        <w:rPr>
          <w:rFonts w:ascii="Arial" w:hAnsi="Arial" w:cs="Arial"/>
          <w:sz w:val="24"/>
          <w:szCs w:val="24"/>
        </w:rPr>
        <w:t xml:space="preserve">Arrangements will be sought with other local businesses such as the local riding centre, </w:t>
      </w:r>
      <w:r w:rsidR="005A2D46">
        <w:rPr>
          <w:rFonts w:ascii="Arial" w:hAnsi="Arial" w:cs="Arial"/>
          <w:sz w:val="24"/>
          <w:szCs w:val="24"/>
        </w:rPr>
        <w:t xml:space="preserve">local pub restaurant, </w:t>
      </w:r>
      <w:r>
        <w:rPr>
          <w:rFonts w:ascii="Arial" w:hAnsi="Arial" w:cs="Arial"/>
          <w:sz w:val="24"/>
          <w:szCs w:val="24"/>
        </w:rPr>
        <w:t>wedd</w:t>
      </w:r>
      <w:r w:rsidR="005A2D46">
        <w:rPr>
          <w:rFonts w:ascii="Arial" w:hAnsi="Arial" w:cs="Arial"/>
          <w:sz w:val="24"/>
          <w:szCs w:val="24"/>
        </w:rPr>
        <w:t>ing venues and activity centres, where guests can enjoy the</w:t>
      </w:r>
      <w:r w:rsidR="0029750D">
        <w:rPr>
          <w:rFonts w:ascii="Arial" w:hAnsi="Arial" w:cs="Arial"/>
          <w:sz w:val="24"/>
          <w:szCs w:val="24"/>
        </w:rPr>
        <w:t>ir</w:t>
      </w:r>
      <w:r w:rsidR="005A2D46">
        <w:rPr>
          <w:rFonts w:ascii="Arial" w:hAnsi="Arial" w:cs="Arial"/>
          <w:sz w:val="24"/>
          <w:szCs w:val="24"/>
        </w:rPr>
        <w:t xml:space="preserve"> facilities.</w:t>
      </w:r>
    </w:p>
    <w:p w14:paraId="29E5A095" w14:textId="77777777" w:rsidR="007931B3" w:rsidRDefault="006E1AEA" w:rsidP="007931B3">
      <w:pPr>
        <w:pStyle w:val="ListParagraph"/>
        <w:numPr>
          <w:ilvl w:val="0"/>
          <w:numId w:val="3"/>
        </w:numPr>
        <w:rPr>
          <w:rFonts w:ascii="Arial" w:hAnsi="Arial" w:cs="Arial"/>
          <w:sz w:val="24"/>
          <w:szCs w:val="24"/>
        </w:rPr>
      </w:pPr>
      <w:r>
        <w:rPr>
          <w:rFonts w:ascii="Arial" w:hAnsi="Arial" w:cs="Arial"/>
          <w:sz w:val="24"/>
          <w:szCs w:val="24"/>
        </w:rPr>
        <w:t xml:space="preserve">Guests will be encouraged to spend time in the countryside, walking or cycling. Information will be provided on the AONB and its importance. </w:t>
      </w:r>
    </w:p>
    <w:p w14:paraId="694E42A7" w14:textId="7671BE53" w:rsidR="00682733" w:rsidRPr="005071C9" w:rsidRDefault="005071C9" w:rsidP="006E1AEA">
      <w:pPr>
        <w:rPr>
          <w:rFonts w:ascii="Arial" w:hAnsi="Arial" w:cs="Arial"/>
          <w:b/>
          <w:bCs/>
          <w:sz w:val="24"/>
          <w:szCs w:val="24"/>
          <w:u w:val="single"/>
        </w:rPr>
      </w:pPr>
      <w:r w:rsidRPr="005071C9">
        <w:rPr>
          <w:rFonts w:ascii="Arial" w:hAnsi="Arial" w:cs="Arial"/>
          <w:b/>
          <w:bCs/>
          <w:sz w:val="24"/>
          <w:szCs w:val="24"/>
          <w:u w:val="single"/>
        </w:rPr>
        <w:lastRenderedPageBreak/>
        <w:t xml:space="preserve">Supporting </w:t>
      </w:r>
      <w:r w:rsidR="00FF2EB9">
        <w:rPr>
          <w:rFonts w:ascii="Arial" w:hAnsi="Arial" w:cs="Arial"/>
          <w:b/>
          <w:bCs/>
          <w:sz w:val="24"/>
          <w:szCs w:val="24"/>
          <w:u w:val="single"/>
        </w:rPr>
        <w:t>Policies and Frameworks</w:t>
      </w:r>
    </w:p>
    <w:p w14:paraId="7A5FE84A" w14:textId="30337B2F" w:rsidR="005A2D46" w:rsidRPr="005071C9" w:rsidRDefault="00806EAE" w:rsidP="006E1AEA">
      <w:pPr>
        <w:rPr>
          <w:rFonts w:ascii="Arial" w:hAnsi="Arial" w:cs="Arial"/>
          <w:sz w:val="24"/>
          <w:szCs w:val="24"/>
        </w:rPr>
      </w:pPr>
      <w:r w:rsidRPr="005071C9">
        <w:rPr>
          <w:rFonts w:ascii="Arial" w:hAnsi="Arial" w:cs="Arial"/>
          <w:sz w:val="24"/>
          <w:szCs w:val="24"/>
        </w:rPr>
        <w:t xml:space="preserve">This application supports Kent County Council’s Vision for Kent 2012-2022 which states that we must make the most of Kent’s natural environment for people to enjoy, contributing to their </w:t>
      </w:r>
      <w:proofErr w:type="spellStart"/>
      <w:r w:rsidRPr="005071C9">
        <w:rPr>
          <w:rFonts w:ascii="Arial" w:hAnsi="Arial" w:cs="Arial"/>
          <w:sz w:val="24"/>
          <w:szCs w:val="24"/>
        </w:rPr>
        <w:t>well being</w:t>
      </w:r>
      <w:proofErr w:type="spellEnd"/>
      <w:r w:rsidRPr="005071C9">
        <w:rPr>
          <w:rFonts w:ascii="Arial" w:hAnsi="Arial" w:cs="Arial"/>
          <w:sz w:val="24"/>
          <w:szCs w:val="24"/>
        </w:rPr>
        <w:t xml:space="preserve">, </w:t>
      </w:r>
      <w:proofErr w:type="gramStart"/>
      <w:r w:rsidRPr="005071C9">
        <w:rPr>
          <w:rFonts w:ascii="Arial" w:hAnsi="Arial" w:cs="Arial"/>
          <w:sz w:val="24"/>
          <w:szCs w:val="24"/>
        </w:rPr>
        <w:t>and also</w:t>
      </w:r>
      <w:proofErr w:type="gramEnd"/>
      <w:r w:rsidRPr="005071C9">
        <w:rPr>
          <w:rFonts w:ascii="Arial" w:hAnsi="Arial" w:cs="Arial"/>
          <w:sz w:val="24"/>
          <w:szCs w:val="24"/>
        </w:rPr>
        <w:t xml:space="preserve"> to attract business and tourism.</w:t>
      </w:r>
    </w:p>
    <w:p w14:paraId="4209945D" w14:textId="63C98579" w:rsidR="00806EAE" w:rsidRPr="005071C9" w:rsidRDefault="00806EAE" w:rsidP="006E1AEA">
      <w:pPr>
        <w:rPr>
          <w:rFonts w:ascii="Arial" w:hAnsi="Arial" w:cs="Arial"/>
          <w:sz w:val="24"/>
          <w:szCs w:val="24"/>
        </w:rPr>
      </w:pPr>
      <w:r w:rsidRPr="005071C9">
        <w:rPr>
          <w:rFonts w:ascii="Arial" w:hAnsi="Arial" w:cs="Arial"/>
          <w:sz w:val="24"/>
          <w:szCs w:val="24"/>
        </w:rPr>
        <w:t xml:space="preserve">This application is also </w:t>
      </w:r>
      <w:proofErr w:type="spellStart"/>
      <w:r w:rsidRPr="005071C9">
        <w:rPr>
          <w:rFonts w:ascii="Arial" w:hAnsi="Arial" w:cs="Arial"/>
          <w:sz w:val="24"/>
          <w:szCs w:val="24"/>
        </w:rPr>
        <w:t>support</w:t>
      </w:r>
      <w:r w:rsidR="005071C9">
        <w:rPr>
          <w:rFonts w:ascii="Arial" w:hAnsi="Arial" w:cs="Arial"/>
          <w:sz w:val="24"/>
          <w:szCs w:val="24"/>
        </w:rPr>
        <w:t>’</w:t>
      </w:r>
      <w:r w:rsidRPr="005071C9">
        <w:rPr>
          <w:rFonts w:ascii="Arial" w:hAnsi="Arial" w:cs="Arial"/>
          <w:sz w:val="24"/>
          <w:szCs w:val="24"/>
        </w:rPr>
        <w:t>s</w:t>
      </w:r>
      <w:proofErr w:type="spellEnd"/>
      <w:r w:rsidRPr="005071C9">
        <w:rPr>
          <w:rFonts w:ascii="Arial" w:hAnsi="Arial" w:cs="Arial"/>
          <w:sz w:val="24"/>
          <w:szCs w:val="24"/>
        </w:rPr>
        <w:t xml:space="preserve"> The East Kent Growth Framework (EKGF) who’s vision is to have a distinctive profile as a visitor destination, with a wealth of cultural treasures, sustaining a thriving tourist economy.</w:t>
      </w:r>
    </w:p>
    <w:p w14:paraId="001B53D4" w14:textId="3F601293" w:rsidR="00915500" w:rsidRDefault="00806EAE" w:rsidP="006E1AEA">
      <w:pPr>
        <w:rPr>
          <w:rFonts w:ascii="Arial" w:hAnsi="Arial" w:cs="Arial"/>
          <w:sz w:val="24"/>
          <w:szCs w:val="24"/>
        </w:rPr>
      </w:pPr>
      <w:r w:rsidRPr="005071C9">
        <w:rPr>
          <w:rFonts w:ascii="Arial" w:hAnsi="Arial" w:cs="Arial"/>
          <w:sz w:val="24"/>
          <w:szCs w:val="24"/>
        </w:rPr>
        <w:t xml:space="preserve">Canterbury City </w:t>
      </w:r>
      <w:r w:rsidR="005071C9" w:rsidRPr="005071C9">
        <w:rPr>
          <w:rFonts w:ascii="Arial" w:hAnsi="Arial" w:cs="Arial"/>
          <w:sz w:val="24"/>
          <w:szCs w:val="24"/>
        </w:rPr>
        <w:t>Council</w:t>
      </w:r>
      <w:r w:rsidRPr="005071C9">
        <w:rPr>
          <w:rFonts w:ascii="Arial" w:hAnsi="Arial" w:cs="Arial"/>
          <w:sz w:val="24"/>
          <w:szCs w:val="24"/>
        </w:rPr>
        <w:t xml:space="preserve"> local plan </w:t>
      </w:r>
      <w:r w:rsidR="005071C9" w:rsidRPr="005071C9">
        <w:rPr>
          <w:rFonts w:ascii="Arial" w:hAnsi="Arial" w:cs="Arial"/>
          <w:sz w:val="24"/>
          <w:szCs w:val="24"/>
        </w:rPr>
        <w:t>supports the need for new visitor accommodation within the district. Paragraph 6.25 states the following: ‘</w:t>
      </w:r>
      <w:r w:rsidRPr="005071C9">
        <w:rPr>
          <w:rFonts w:ascii="Arial" w:hAnsi="Arial" w:cs="Arial"/>
          <w:sz w:val="24"/>
          <w:szCs w:val="24"/>
        </w:rPr>
        <w:t xml:space="preserve">It is the City and County Councils’ view that the District’s cultural and visitor economy sectors would benefit from more options and availability for overnight stays within the District. In particular both Councils note the need for more hotels, particularly those at the top end of the market, as well as more guesthouses and self-catering accommodation to support current </w:t>
      </w:r>
      <w:proofErr w:type="gramStart"/>
      <w:r w:rsidRPr="005071C9">
        <w:rPr>
          <w:rFonts w:ascii="Arial" w:hAnsi="Arial" w:cs="Arial"/>
          <w:sz w:val="24"/>
          <w:szCs w:val="24"/>
        </w:rPr>
        <w:t>demand, and</w:t>
      </w:r>
      <w:proofErr w:type="gramEnd"/>
      <w:r w:rsidRPr="005071C9">
        <w:rPr>
          <w:rFonts w:ascii="Arial" w:hAnsi="Arial" w:cs="Arial"/>
          <w:sz w:val="24"/>
          <w:szCs w:val="24"/>
        </w:rPr>
        <w:t xml:space="preserve"> drive the overnight stay visitor markets.</w:t>
      </w:r>
      <w:r w:rsidR="005071C9" w:rsidRPr="005071C9">
        <w:rPr>
          <w:rFonts w:ascii="Arial" w:hAnsi="Arial" w:cs="Arial"/>
          <w:sz w:val="24"/>
          <w:szCs w:val="24"/>
        </w:rPr>
        <w:t>’</w:t>
      </w:r>
    </w:p>
    <w:p w14:paraId="44C6ADC7" w14:textId="44EF0574" w:rsidR="00915500" w:rsidRPr="00FF2EB9" w:rsidRDefault="002E520E" w:rsidP="006E1AEA">
      <w:r>
        <w:rPr>
          <w:rFonts w:ascii="Arial" w:hAnsi="Arial" w:cs="Arial"/>
          <w:sz w:val="24"/>
          <w:szCs w:val="24"/>
        </w:rPr>
        <w:t xml:space="preserve">Canterbury City Council </w:t>
      </w:r>
      <w:r w:rsidR="00207CF9">
        <w:rPr>
          <w:rFonts w:ascii="Arial" w:hAnsi="Arial" w:cs="Arial"/>
          <w:sz w:val="24"/>
          <w:szCs w:val="24"/>
        </w:rPr>
        <w:t>C</w:t>
      </w:r>
      <w:r>
        <w:rPr>
          <w:rFonts w:ascii="Arial" w:hAnsi="Arial" w:cs="Arial"/>
          <w:sz w:val="24"/>
          <w:szCs w:val="24"/>
        </w:rPr>
        <w:t xml:space="preserve">orporate </w:t>
      </w:r>
      <w:r w:rsidR="00207CF9">
        <w:rPr>
          <w:rFonts w:ascii="Arial" w:hAnsi="Arial" w:cs="Arial"/>
          <w:sz w:val="24"/>
          <w:szCs w:val="24"/>
        </w:rPr>
        <w:t>P</w:t>
      </w:r>
      <w:r>
        <w:rPr>
          <w:rFonts w:ascii="Arial" w:hAnsi="Arial" w:cs="Arial"/>
          <w:sz w:val="24"/>
          <w:szCs w:val="24"/>
        </w:rPr>
        <w:t xml:space="preserve">lan </w:t>
      </w:r>
      <w:r w:rsidR="00207CF9">
        <w:rPr>
          <w:rFonts w:ascii="Arial" w:hAnsi="Arial" w:cs="Arial"/>
          <w:sz w:val="24"/>
          <w:szCs w:val="24"/>
        </w:rPr>
        <w:t xml:space="preserve">2016 – 2020 </w:t>
      </w:r>
      <w:r>
        <w:rPr>
          <w:rFonts w:ascii="Arial" w:hAnsi="Arial" w:cs="Arial"/>
          <w:sz w:val="24"/>
          <w:szCs w:val="24"/>
        </w:rPr>
        <w:t xml:space="preserve">states it will </w:t>
      </w:r>
      <w:r w:rsidR="00207CF9">
        <w:rPr>
          <w:rFonts w:ascii="Arial" w:hAnsi="Arial" w:cs="Arial"/>
          <w:sz w:val="24"/>
          <w:szCs w:val="24"/>
        </w:rPr>
        <w:t>‘i</w:t>
      </w:r>
      <w:r w:rsidR="00207CF9" w:rsidRPr="00207CF9">
        <w:rPr>
          <w:rFonts w:ascii="Arial" w:hAnsi="Arial" w:cs="Arial"/>
          <w:sz w:val="24"/>
          <w:szCs w:val="24"/>
        </w:rPr>
        <w:t>n rural areas</w:t>
      </w:r>
      <w:r w:rsidR="00207CF9">
        <w:rPr>
          <w:rFonts w:ascii="Arial" w:hAnsi="Arial" w:cs="Arial"/>
          <w:sz w:val="24"/>
          <w:szCs w:val="24"/>
        </w:rPr>
        <w:t xml:space="preserve">, </w:t>
      </w:r>
      <w:r w:rsidR="00207CF9" w:rsidRPr="00207CF9">
        <w:rPr>
          <w:rFonts w:ascii="Arial" w:hAnsi="Arial" w:cs="Arial"/>
          <w:sz w:val="24"/>
          <w:szCs w:val="24"/>
        </w:rPr>
        <w:t>support new business ideas, services and community initiatives that will help grow the economy</w:t>
      </w:r>
      <w:r w:rsidR="00207CF9">
        <w:rPr>
          <w:rFonts w:ascii="Arial" w:hAnsi="Arial" w:cs="Arial"/>
          <w:sz w:val="24"/>
          <w:szCs w:val="24"/>
        </w:rPr>
        <w:t xml:space="preserve">’. </w:t>
      </w:r>
    </w:p>
    <w:p w14:paraId="7A3F209E" w14:textId="3A5FEAB2" w:rsidR="005071C9" w:rsidRDefault="005071C9" w:rsidP="005071C9">
      <w:pPr>
        <w:rPr>
          <w:rFonts w:ascii="Arial" w:hAnsi="Arial" w:cs="Arial"/>
          <w:sz w:val="24"/>
          <w:szCs w:val="24"/>
        </w:rPr>
      </w:pPr>
      <w:r w:rsidRPr="005071C9">
        <w:rPr>
          <w:rFonts w:ascii="Arial" w:hAnsi="Arial" w:cs="Arial"/>
          <w:sz w:val="24"/>
          <w:szCs w:val="24"/>
        </w:rPr>
        <w:t xml:space="preserve">The National Planning Policy Framework (NPPF), paragraph </w:t>
      </w:r>
      <w:r w:rsidR="00644F31">
        <w:rPr>
          <w:rFonts w:ascii="Arial" w:hAnsi="Arial" w:cs="Arial"/>
          <w:sz w:val="24"/>
          <w:szCs w:val="24"/>
        </w:rPr>
        <w:t>8</w:t>
      </w:r>
      <w:r w:rsidRPr="005071C9">
        <w:rPr>
          <w:rFonts w:ascii="Arial" w:hAnsi="Arial" w:cs="Arial"/>
          <w:sz w:val="24"/>
          <w:szCs w:val="24"/>
        </w:rPr>
        <w:t>3,</w:t>
      </w:r>
      <w:r w:rsidR="00644F31">
        <w:rPr>
          <w:rFonts w:ascii="Arial" w:hAnsi="Arial" w:cs="Arial"/>
          <w:sz w:val="24"/>
          <w:szCs w:val="24"/>
        </w:rPr>
        <w:t xml:space="preserve"> states the following:</w:t>
      </w:r>
    </w:p>
    <w:p w14:paraId="7E87793F" w14:textId="2846E1AC" w:rsidR="002E520E" w:rsidRPr="00644F31" w:rsidRDefault="002E520E" w:rsidP="005071C9">
      <w:pPr>
        <w:rPr>
          <w:rFonts w:ascii="Arial" w:hAnsi="Arial" w:cs="Arial"/>
          <w:i/>
          <w:iCs/>
          <w:sz w:val="24"/>
          <w:szCs w:val="24"/>
        </w:rPr>
      </w:pPr>
      <w:r w:rsidRPr="00644F31">
        <w:rPr>
          <w:rFonts w:ascii="Arial" w:hAnsi="Arial" w:cs="Arial"/>
          <w:i/>
          <w:iCs/>
          <w:sz w:val="24"/>
          <w:szCs w:val="24"/>
        </w:rPr>
        <w:t xml:space="preserve">Planning policies and decisions should </w:t>
      </w:r>
      <w:proofErr w:type="gramStart"/>
      <w:r w:rsidRPr="00644F31">
        <w:rPr>
          <w:rFonts w:ascii="Arial" w:hAnsi="Arial" w:cs="Arial"/>
          <w:i/>
          <w:iCs/>
          <w:sz w:val="24"/>
          <w:szCs w:val="24"/>
        </w:rPr>
        <w:t>enable:</w:t>
      </w:r>
      <w:proofErr w:type="gramEnd"/>
      <w:r w:rsidRPr="00644F31">
        <w:rPr>
          <w:rFonts w:ascii="Arial" w:hAnsi="Arial" w:cs="Arial"/>
          <w:i/>
          <w:iCs/>
          <w:sz w:val="24"/>
          <w:szCs w:val="24"/>
        </w:rPr>
        <w:t xml:space="preserve"> a) the sustainable growth and expansion of all types of business in rural areas, both through conversion of existing buildings and well-designed new buildings; b) the development and diversification of agricultural and other land-based rural businesses; c) sustainable rural tourism and leisure developments which respect the character of the countryside; </w:t>
      </w:r>
    </w:p>
    <w:p w14:paraId="6BE7A800" w14:textId="77777777" w:rsidR="00C407B3" w:rsidRDefault="00C407B3" w:rsidP="005071C9">
      <w:pPr>
        <w:rPr>
          <w:rFonts w:ascii="Arial" w:hAnsi="Arial" w:cs="Arial"/>
          <w:sz w:val="24"/>
          <w:szCs w:val="24"/>
        </w:rPr>
      </w:pPr>
      <w:r w:rsidRPr="00C407B3">
        <w:rPr>
          <w:rFonts w:ascii="Arial" w:hAnsi="Arial" w:cs="Arial"/>
          <w:sz w:val="24"/>
          <w:szCs w:val="24"/>
        </w:rPr>
        <w:t>P</w:t>
      </w:r>
      <w:r w:rsidR="00644F31" w:rsidRPr="00C407B3">
        <w:rPr>
          <w:rFonts w:ascii="Arial" w:hAnsi="Arial" w:cs="Arial"/>
          <w:sz w:val="24"/>
          <w:szCs w:val="24"/>
        </w:rPr>
        <w:t xml:space="preserve">aragraph </w:t>
      </w:r>
      <w:r w:rsidR="002E520E" w:rsidRPr="00C407B3">
        <w:rPr>
          <w:rFonts w:ascii="Arial" w:hAnsi="Arial" w:cs="Arial"/>
          <w:sz w:val="24"/>
          <w:szCs w:val="24"/>
        </w:rPr>
        <w:t>84</w:t>
      </w:r>
      <w:r w:rsidRPr="00C407B3">
        <w:rPr>
          <w:rFonts w:ascii="Arial" w:hAnsi="Arial" w:cs="Arial"/>
          <w:sz w:val="24"/>
          <w:szCs w:val="24"/>
        </w:rPr>
        <w:t xml:space="preserve"> of the NPPF is also applicable</w:t>
      </w:r>
      <w:r>
        <w:rPr>
          <w:rFonts w:ascii="Arial" w:hAnsi="Arial" w:cs="Arial"/>
          <w:sz w:val="24"/>
          <w:szCs w:val="24"/>
        </w:rPr>
        <w:t>:</w:t>
      </w:r>
    </w:p>
    <w:p w14:paraId="17F75877" w14:textId="3124FF96" w:rsidR="002E520E" w:rsidRPr="00C407B3" w:rsidRDefault="002E520E" w:rsidP="005071C9">
      <w:pPr>
        <w:rPr>
          <w:rFonts w:ascii="Arial" w:hAnsi="Arial" w:cs="Arial"/>
          <w:i/>
          <w:iCs/>
          <w:sz w:val="24"/>
          <w:szCs w:val="24"/>
        </w:rPr>
      </w:pPr>
      <w:r w:rsidRPr="00C407B3">
        <w:rPr>
          <w:rFonts w:ascii="Arial" w:hAnsi="Arial" w:cs="Arial"/>
          <w:i/>
          <w:iCs/>
          <w:sz w:val="24"/>
          <w:szCs w:val="24"/>
        </w:rPr>
        <w:t>Planning policies and decisions should recognise that sites to meet local business and community needs in rural areas may have to be found adjacent to or beyond existing settlements, and in locations that are not well served by public transport. In these circumstances it will be important to ensure that development is sensitive to its surroundings, does not have an unacceptable impact on local roads and exploits any opportunities to make a location more sustainable (for example by improving the scope for access on foot, by cycling or by public transport). The use of previously developed land, and sites that are physically well-related to existing settlements, should be encouraged where suitable opportunities exist.</w:t>
      </w:r>
    </w:p>
    <w:p w14:paraId="1697E385" w14:textId="249C851D" w:rsidR="002E520E" w:rsidRDefault="00FF2EB9" w:rsidP="005071C9">
      <w:pPr>
        <w:rPr>
          <w:rFonts w:ascii="Arial" w:hAnsi="Arial" w:cs="Arial"/>
          <w:b/>
          <w:bCs/>
          <w:sz w:val="24"/>
          <w:szCs w:val="24"/>
          <w:u w:val="single"/>
        </w:rPr>
      </w:pPr>
      <w:r w:rsidRPr="00FF2EB9">
        <w:rPr>
          <w:rFonts w:ascii="Arial" w:hAnsi="Arial" w:cs="Arial"/>
          <w:b/>
          <w:bCs/>
          <w:sz w:val="24"/>
          <w:szCs w:val="24"/>
          <w:u w:val="single"/>
        </w:rPr>
        <w:t xml:space="preserve">Market Research / </w:t>
      </w:r>
      <w:r>
        <w:rPr>
          <w:rFonts w:ascii="Arial" w:hAnsi="Arial" w:cs="Arial"/>
          <w:b/>
          <w:bCs/>
          <w:sz w:val="24"/>
          <w:szCs w:val="24"/>
          <w:u w:val="single"/>
        </w:rPr>
        <w:t>S</w:t>
      </w:r>
      <w:r w:rsidRPr="00FF2EB9">
        <w:rPr>
          <w:rFonts w:ascii="Arial" w:hAnsi="Arial" w:cs="Arial"/>
          <w:b/>
          <w:bCs/>
          <w:sz w:val="24"/>
          <w:szCs w:val="24"/>
          <w:u w:val="single"/>
        </w:rPr>
        <w:t>ustainability</w:t>
      </w:r>
    </w:p>
    <w:p w14:paraId="70BCE990" w14:textId="3251202F" w:rsidR="002D1EA6" w:rsidRDefault="002D1EA6" w:rsidP="002D1EA6">
      <w:pPr>
        <w:rPr>
          <w:rFonts w:ascii="Arial" w:hAnsi="Arial" w:cs="Arial"/>
          <w:sz w:val="24"/>
          <w:szCs w:val="24"/>
        </w:rPr>
      </w:pPr>
      <w:r>
        <w:rPr>
          <w:rFonts w:ascii="Arial" w:hAnsi="Arial" w:cs="Arial"/>
          <w:sz w:val="24"/>
          <w:szCs w:val="24"/>
        </w:rPr>
        <w:t xml:space="preserve">Glamping, is defined as a type of camping, focuses on the provision of facilities and accommodation that have more luxury than a traditional camping holiday: </w:t>
      </w:r>
      <w:hyperlink r:id="rId6" w:history="1">
        <w:r w:rsidRPr="007C58E7">
          <w:rPr>
            <w:rStyle w:val="Hyperlink"/>
            <w:rFonts w:ascii="Arial" w:hAnsi="Arial" w:cs="Arial"/>
            <w:sz w:val="24"/>
            <w:szCs w:val="24"/>
          </w:rPr>
          <w:t>www.glampingassociation.co.uk/history-of-glaping.php</w:t>
        </w:r>
      </w:hyperlink>
      <w:r>
        <w:rPr>
          <w:rFonts w:ascii="Arial" w:hAnsi="Arial" w:cs="Arial"/>
          <w:sz w:val="24"/>
          <w:szCs w:val="24"/>
        </w:rPr>
        <w:t xml:space="preserve"> </w:t>
      </w:r>
    </w:p>
    <w:p w14:paraId="6F26204B" w14:textId="77777777" w:rsidR="002D1EA6" w:rsidRDefault="002D1EA6" w:rsidP="005071C9">
      <w:pPr>
        <w:rPr>
          <w:rFonts w:ascii="Arial" w:hAnsi="Arial" w:cs="Arial"/>
          <w:sz w:val="24"/>
          <w:szCs w:val="24"/>
        </w:rPr>
      </w:pPr>
    </w:p>
    <w:p w14:paraId="2DBE1874" w14:textId="77777777" w:rsidR="002D1EA6" w:rsidRDefault="002D1EA6" w:rsidP="005071C9">
      <w:pPr>
        <w:rPr>
          <w:rFonts w:ascii="Arial" w:hAnsi="Arial" w:cs="Arial"/>
          <w:sz w:val="24"/>
          <w:szCs w:val="24"/>
        </w:rPr>
      </w:pPr>
    </w:p>
    <w:p w14:paraId="54F9C86D" w14:textId="36C13940" w:rsidR="002D1EA6" w:rsidRDefault="002D1EA6" w:rsidP="005071C9">
      <w:pPr>
        <w:rPr>
          <w:rFonts w:ascii="Arial" w:hAnsi="Arial" w:cs="Arial"/>
          <w:sz w:val="24"/>
          <w:szCs w:val="24"/>
        </w:rPr>
      </w:pPr>
      <w:r>
        <w:rPr>
          <w:rFonts w:ascii="Arial" w:hAnsi="Arial" w:cs="Arial"/>
          <w:sz w:val="24"/>
          <w:szCs w:val="24"/>
        </w:rPr>
        <w:lastRenderedPageBreak/>
        <w:t xml:space="preserve">Market research has been undertaken and there is proven demand for this type of holiday accommodation in the area. Other glamping sites in the local area are regularly fully booked particularly in holiday season. The horsebox accommodation will provide something different to the traditional caravan or shepherd’s hut. </w:t>
      </w:r>
    </w:p>
    <w:p w14:paraId="5BA81CE9" w14:textId="3F6818C6" w:rsidR="002D1EA6" w:rsidRDefault="002D1EA6" w:rsidP="005071C9">
      <w:pPr>
        <w:rPr>
          <w:rFonts w:ascii="Arial" w:hAnsi="Arial" w:cs="Arial"/>
          <w:sz w:val="24"/>
          <w:szCs w:val="24"/>
        </w:rPr>
      </w:pPr>
      <w:r>
        <w:rPr>
          <w:rFonts w:ascii="Arial" w:hAnsi="Arial" w:cs="Arial"/>
          <w:sz w:val="24"/>
          <w:szCs w:val="24"/>
        </w:rPr>
        <w:t xml:space="preserve">On a wider scale the following statistics have been researched. </w:t>
      </w:r>
    </w:p>
    <w:p w14:paraId="066535A2" w14:textId="37B68C7C" w:rsidR="00EE320F" w:rsidRDefault="00EE320F" w:rsidP="005071C9">
      <w:pPr>
        <w:rPr>
          <w:rFonts w:ascii="Arial" w:hAnsi="Arial" w:cs="Arial"/>
          <w:sz w:val="24"/>
          <w:szCs w:val="24"/>
        </w:rPr>
      </w:pPr>
      <w:r>
        <w:rPr>
          <w:rFonts w:ascii="Arial" w:hAnsi="Arial" w:cs="Arial"/>
          <w:sz w:val="24"/>
          <w:szCs w:val="24"/>
        </w:rPr>
        <w:t xml:space="preserve">‘According to </w:t>
      </w:r>
      <w:proofErr w:type="spellStart"/>
      <w:r>
        <w:rPr>
          <w:rFonts w:ascii="Arial" w:hAnsi="Arial" w:cs="Arial"/>
          <w:sz w:val="24"/>
          <w:szCs w:val="24"/>
        </w:rPr>
        <w:t>Statistica</w:t>
      </w:r>
      <w:proofErr w:type="spellEnd"/>
      <w:r>
        <w:rPr>
          <w:rFonts w:ascii="Arial" w:hAnsi="Arial" w:cs="Arial"/>
          <w:sz w:val="24"/>
          <w:szCs w:val="24"/>
        </w:rPr>
        <w:t xml:space="preserve">, google searches for “glamping holidays </w:t>
      </w:r>
      <w:proofErr w:type="spellStart"/>
      <w:r>
        <w:rPr>
          <w:rFonts w:ascii="Arial" w:hAnsi="Arial" w:cs="Arial"/>
          <w:sz w:val="24"/>
          <w:szCs w:val="24"/>
        </w:rPr>
        <w:t>uk</w:t>
      </w:r>
      <w:proofErr w:type="spellEnd"/>
      <w:r>
        <w:rPr>
          <w:rFonts w:ascii="Arial" w:hAnsi="Arial" w:cs="Arial"/>
          <w:sz w:val="24"/>
          <w:szCs w:val="24"/>
        </w:rPr>
        <w:t>” increased over 400% in 2020’: Open Air Business magazine issue 41 March/ April 2021.</w:t>
      </w:r>
    </w:p>
    <w:p w14:paraId="07232A6C" w14:textId="73C74118" w:rsidR="00FF2EB9" w:rsidRPr="00EE320F" w:rsidRDefault="00EE320F" w:rsidP="005071C9">
      <w:pPr>
        <w:rPr>
          <w:rFonts w:ascii="Arial" w:hAnsi="Arial" w:cs="Arial"/>
          <w:sz w:val="24"/>
          <w:szCs w:val="24"/>
        </w:rPr>
      </w:pPr>
      <w:r w:rsidRPr="00EE320F">
        <w:rPr>
          <w:rFonts w:ascii="Arial" w:hAnsi="Arial" w:cs="Arial"/>
          <w:sz w:val="24"/>
          <w:szCs w:val="24"/>
        </w:rPr>
        <w:t>A report recently published by Grand View Research has predicted the continuation of growth in the Glamping industry.</w:t>
      </w:r>
      <w:r w:rsidRPr="00EE320F">
        <w:rPr>
          <w:rFonts w:ascii="Arial" w:hAnsi="Arial" w:cs="Arial"/>
          <w:sz w:val="24"/>
          <w:szCs w:val="24"/>
          <w:shd w:val="clear" w:color="auto" w:fill="FFFFFF"/>
        </w:rPr>
        <w:t xml:space="preserve"> ‘The global glamping market size was valued at USD 1.88 billion in 2020 and is expected to expand at a compound annual growth rate (CAGR) of 14.1% from 2021 to 2028’.</w:t>
      </w:r>
      <w:r w:rsidRPr="00EE320F">
        <w:rPr>
          <w:rFonts w:ascii="itcfranklingothicstd-book" w:hAnsi="itcfranklingothicstd-book"/>
          <w:sz w:val="24"/>
          <w:szCs w:val="24"/>
          <w:shd w:val="clear" w:color="auto" w:fill="FFFFFF"/>
        </w:rPr>
        <w:t xml:space="preserve"> </w:t>
      </w:r>
      <w:r w:rsidRPr="00EE320F">
        <w:rPr>
          <w:rFonts w:ascii="Arial" w:hAnsi="Arial" w:cs="Arial"/>
          <w:sz w:val="24"/>
          <w:szCs w:val="24"/>
        </w:rPr>
        <w:t xml:space="preserve"> The below table </w:t>
      </w:r>
      <w:proofErr w:type="gramStart"/>
      <w:r w:rsidRPr="00EE320F">
        <w:rPr>
          <w:rFonts w:ascii="Arial" w:hAnsi="Arial" w:cs="Arial"/>
          <w:sz w:val="24"/>
          <w:szCs w:val="24"/>
        </w:rPr>
        <w:t>was</w:t>
      </w:r>
      <w:proofErr w:type="gramEnd"/>
      <w:r w:rsidRPr="00EE320F">
        <w:rPr>
          <w:rFonts w:ascii="Arial" w:hAnsi="Arial" w:cs="Arial"/>
          <w:sz w:val="24"/>
          <w:szCs w:val="24"/>
        </w:rPr>
        <w:t xml:space="preserve"> taken from their report:</w:t>
      </w:r>
    </w:p>
    <w:p w14:paraId="1AA5C2FC" w14:textId="630BFD7C" w:rsidR="00EE320F" w:rsidRDefault="00EE320F" w:rsidP="005071C9">
      <w:pPr>
        <w:rPr>
          <w:rFonts w:ascii="Arial" w:hAnsi="Arial" w:cs="Arial"/>
          <w:b/>
          <w:bCs/>
          <w:sz w:val="24"/>
          <w:szCs w:val="24"/>
          <w:u w:val="single"/>
        </w:rPr>
      </w:pPr>
      <w:r>
        <w:rPr>
          <w:noProof/>
        </w:rPr>
        <w:drawing>
          <wp:inline distT="0" distB="0" distL="0" distR="0" wp14:anchorId="5E087542" wp14:editId="05873E72">
            <wp:extent cx="5715000" cy="2857500"/>
            <wp:effectExtent l="0" t="0" r="0" b="0"/>
            <wp:docPr id="2" name="Picture 2" descr="Global glamping market size, by age group, 2016 - 2028 (USD Mill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bal glamping market size, by age group, 2016 - 2028 (USD Mill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2857500"/>
                    </a:xfrm>
                    <a:prstGeom prst="rect">
                      <a:avLst/>
                    </a:prstGeom>
                    <a:noFill/>
                    <a:ln>
                      <a:noFill/>
                    </a:ln>
                  </pic:spPr>
                </pic:pic>
              </a:graphicData>
            </a:graphic>
          </wp:inline>
        </w:drawing>
      </w:r>
    </w:p>
    <w:p w14:paraId="0809DB36" w14:textId="62C7A13B" w:rsidR="00EE320F" w:rsidRDefault="00EE320F" w:rsidP="005071C9">
      <w:pPr>
        <w:rPr>
          <w:rFonts w:ascii="Arial" w:hAnsi="Arial" w:cs="Arial"/>
          <w:b/>
          <w:bCs/>
          <w:sz w:val="24"/>
          <w:szCs w:val="24"/>
          <w:u w:val="single"/>
        </w:rPr>
      </w:pPr>
    </w:p>
    <w:p w14:paraId="1F8131DF" w14:textId="2B20DBDB" w:rsidR="00EE320F" w:rsidRPr="00EE320F" w:rsidRDefault="00EE320F" w:rsidP="005071C9">
      <w:pPr>
        <w:rPr>
          <w:rFonts w:ascii="Arial" w:hAnsi="Arial" w:cs="Arial"/>
          <w:color w:val="333333"/>
          <w:sz w:val="24"/>
          <w:szCs w:val="24"/>
          <w:shd w:val="clear" w:color="auto" w:fill="FFFFFF"/>
        </w:rPr>
      </w:pPr>
      <w:r w:rsidRPr="00EE320F">
        <w:rPr>
          <w:rFonts w:ascii="Arial" w:hAnsi="Arial" w:cs="Arial"/>
          <w:color w:val="333333"/>
          <w:sz w:val="24"/>
          <w:szCs w:val="24"/>
          <w:shd w:val="clear" w:color="auto" w:fill="FFFFFF"/>
        </w:rPr>
        <w:t>Inspired camping.com ‘More research conducted by the ‘Family Break Finder’ website who questioned 1400 of their members revealed 50% intended to stay in a local campsite or holiday park next year, while nearly a third specifically said </w:t>
      </w:r>
      <w:hyperlink r:id="rId8" w:tgtFrame="_blank" w:history="1">
        <w:r w:rsidRPr="00EE320F">
          <w:rPr>
            <w:rFonts w:ascii="Arial" w:hAnsi="Arial" w:cs="Arial"/>
            <w:color w:val="2E7DA4"/>
            <w:sz w:val="24"/>
            <w:szCs w:val="24"/>
            <w:u w:val="single"/>
            <w:shd w:val="clear" w:color="auto" w:fill="FFFFFF"/>
          </w:rPr>
          <w:t>they wanted to try Glamping</w:t>
        </w:r>
      </w:hyperlink>
      <w:r w:rsidRPr="00EE320F">
        <w:rPr>
          <w:rFonts w:ascii="Arial" w:hAnsi="Arial" w:cs="Arial"/>
          <w:color w:val="333333"/>
          <w:sz w:val="24"/>
          <w:szCs w:val="24"/>
          <w:shd w:val="clear" w:color="auto" w:fill="FFFFFF"/>
        </w:rPr>
        <w:t xml:space="preserve">’: </w:t>
      </w:r>
      <w:hyperlink r:id="rId9" w:history="1">
        <w:r w:rsidRPr="00EE320F">
          <w:rPr>
            <w:rStyle w:val="Hyperlink"/>
            <w:rFonts w:ascii="Arial" w:hAnsi="Arial" w:cs="Arial"/>
            <w:sz w:val="24"/>
            <w:szCs w:val="24"/>
            <w:shd w:val="clear" w:color="auto" w:fill="FFFFFF"/>
          </w:rPr>
          <w:t>https://www.inspiredcamping.com/glamping-business-course-advice-ideas/</w:t>
        </w:r>
      </w:hyperlink>
    </w:p>
    <w:p w14:paraId="5F227F5D" w14:textId="1E94FB70" w:rsidR="00EE320F" w:rsidRDefault="00EE320F" w:rsidP="005071C9">
      <w:pPr>
        <w:rPr>
          <w:rFonts w:ascii="Arial" w:hAnsi="Arial" w:cs="Arial"/>
          <w:color w:val="333333"/>
          <w:shd w:val="clear" w:color="auto" w:fill="FFFFFF"/>
        </w:rPr>
      </w:pPr>
    </w:p>
    <w:p w14:paraId="3809A7EA" w14:textId="410AA5F9" w:rsidR="00F644C4" w:rsidRDefault="00F644C4" w:rsidP="005071C9">
      <w:pPr>
        <w:rPr>
          <w:rFonts w:ascii="Arial" w:hAnsi="Arial" w:cs="Arial"/>
          <w:b/>
          <w:bCs/>
          <w:sz w:val="24"/>
          <w:szCs w:val="24"/>
          <w:u w:val="single"/>
        </w:rPr>
      </w:pPr>
      <w:r>
        <w:rPr>
          <w:rFonts w:ascii="Arial" w:hAnsi="Arial" w:cs="Arial"/>
          <w:b/>
          <w:bCs/>
          <w:sz w:val="24"/>
          <w:szCs w:val="24"/>
          <w:u w:val="single"/>
        </w:rPr>
        <w:t>Covid 19</w:t>
      </w:r>
    </w:p>
    <w:p w14:paraId="6CC487B9" w14:textId="12177A91" w:rsidR="00F644C4" w:rsidRDefault="00294D7B" w:rsidP="005071C9">
      <w:pPr>
        <w:rPr>
          <w:rFonts w:ascii="Arial" w:hAnsi="Arial" w:cs="Arial"/>
          <w:sz w:val="24"/>
          <w:szCs w:val="24"/>
        </w:rPr>
      </w:pPr>
      <w:r w:rsidRPr="00294D7B">
        <w:rPr>
          <w:rFonts w:ascii="Arial" w:hAnsi="Arial" w:cs="Arial"/>
          <w:sz w:val="24"/>
          <w:szCs w:val="24"/>
        </w:rPr>
        <w:t xml:space="preserve">It goes without saying that in the current Covid19 pandemic </w:t>
      </w:r>
      <w:r>
        <w:rPr>
          <w:rFonts w:ascii="Arial" w:hAnsi="Arial" w:cs="Arial"/>
          <w:sz w:val="24"/>
          <w:szCs w:val="24"/>
        </w:rPr>
        <w:t xml:space="preserve">Glamping is one of the safest ways to holiday. This site will be offering accommodation with private facilities and plenty of open space. There will be no need for guests to have any interaction with people from outside of their bubble whilst on site. Strict clean down procedures will be in place for change overs between guests. </w:t>
      </w:r>
    </w:p>
    <w:p w14:paraId="29C5D6EE" w14:textId="242595B9" w:rsidR="00294D7B" w:rsidRPr="00294D7B" w:rsidRDefault="00294D7B" w:rsidP="005071C9">
      <w:pPr>
        <w:rPr>
          <w:rFonts w:ascii="Arial" w:hAnsi="Arial" w:cs="Arial"/>
          <w:sz w:val="24"/>
          <w:szCs w:val="24"/>
        </w:rPr>
      </w:pPr>
      <w:r>
        <w:rPr>
          <w:rFonts w:ascii="Arial" w:hAnsi="Arial" w:cs="Arial"/>
          <w:sz w:val="24"/>
          <w:szCs w:val="24"/>
        </w:rPr>
        <w:t xml:space="preserve">Covid 19 is making glamping and staycations even more popular. </w:t>
      </w:r>
    </w:p>
    <w:p w14:paraId="37ADE0CF" w14:textId="346B9133" w:rsidR="005071C9" w:rsidRPr="00FF2EB9" w:rsidRDefault="00FF2EB9" w:rsidP="006E1AEA">
      <w:pPr>
        <w:rPr>
          <w:rFonts w:ascii="Arial" w:hAnsi="Arial" w:cs="Arial"/>
          <w:b/>
          <w:bCs/>
          <w:sz w:val="24"/>
          <w:szCs w:val="24"/>
          <w:u w:val="single"/>
        </w:rPr>
      </w:pPr>
      <w:r w:rsidRPr="00FF2EB9">
        <w:rPr>
          <w:rFonts w:ascii="Arial" w:hAnsi="Arial" w:cs="Arial"/>
          <w:b/>
          <w:bCs/>
          <w:sz w:val="24"/>
          <w:szCs w:val="24"/>
          <w:u w:val="single"/>
        </w:rPr>
        <w:lastRenderedPageBreak/>
        <w:t>Flooding</w:t>
      </w:r>
    </w:p>
    <w:p w14:paraId="1DAE31F6" w14:textId="098FAFFF" w:rsidR="00FF2EB9" w:rsidRDefault="00FF2EB9" w:rsidP="006E1AEA">
      <w:pPr>
        <w:rPr>
          <w:rFonts w:ascii="Arial" w:hAnsi="Arial" w:cs="Arial"/>
          <w:sz w:val="24"/>
          <w:szCs w:val="24"/>
        </w:rPr>
      </w:pPr>
      <w:r>
        <w:rPr>
          <w:rFonts w:ascii="Arial" w:hAnsi="Arial" w:cs="Arial"/>
          <w:sz w:val="24"/>
          <w:szCs w:val="24"/>
        </w:rPr>
        <w:t xml:space="preserve">There are no flood risks to the proposed area </w:t>
      </w:r>
    </w:p>
    <w:p w14:paraId="3156A751" w14:textId="77777777" w:rsidR="005071C9" w:rsidRDefault="005071C9" w:rsidP="006E1AEA">
      <w:pPr>
        <w:rPr>
          <w:rFonts w:ascii="Arial" w:hAnsi="Arial" w:cs="Arial"/>
          <w:sz w:val="24"/>
          <w:szCs w:val="24"/>
        </w:rPr>
      </w:pPr>
    </w:p>
    <w:p w14:paraId="4C5F671A" w14:textId="77777777" w:rsidR="00F464DF" w:rsidRPr="00294D7B" w:rsidRDefault="00F464DF" w:rsidP="006E1AEA">
      <w:pPr>
        <w:rPr>
          <w:rFonts w:ascii="Arial" w:hAnsi="Arial" w:cs="Arial"/>
          <w:b/>
          <w:sz w:val="24"/>
          <w:szCs w:val="24"/>
          <w:u w:val="single"/>
        </w:rPr>
      </w:pPr>
      <w:r w:rsidRPr="00294D7B">
        <w:rPr>
          <w:rFonts w:ascii="Arial" w:hAnsi="Arial" w:cs="Arial"/>
          <w:b/>
          <w:sz w:val="24"/>
          <w:szCs w:val="24"/>
          <w:u w:val="single"/>
        </w:rPr>
        <w:t xml:space="preserve">Cabin and Site Design </w:t>
      </w:r>
    </w:p>
    <w:p w14:paraId="01FEBB2C" w14:textId="77777777" w:rsidR="00EE320F" w:rsidRDefault="00EE320F" w:rsidP="006E1AEA">
      <w:pPr>
        <w:rPr>
          <w:rFonts w:ascii="Arial" w:hAnsi="Arial" w:cs="Arial"/>
          <w:sz w:val="24"/>
          <w:szCs w:val="24"/>
        </w:rPr>
      </w:pPr>
    </w:p>
    <w:p w14:paraId="742A5459" w14:textId="4FB1145C" w:rsidR="00EE320F" w:rsidRDefault="00EE320F" w:rsidP="006E1AEA">
      <w:pPr>
        <w:rPr>
          <w:rFonts w:ascii="Arial" w:hAnsi="Arial" w:cs="Arial"/>
          <w:sz w:val="24"/>
          <w:szCs w:val="24"/>
        </w:rPr>
      </w:pPr>
      <w:r>
        <w:rPr>
          <w:rFonts w:ascii="Arial" w:hAnsi="Arial" w:cs="Arial"/>
          <w:sz w:val="24"/>
          <w:szCs w:val="24"/>
        </w:rPr>
        <w:t xml:space="preserve">The development proposed is small scale and involves minimal impact to the landscape. </w:t>
      </w:r>
    </w:p>
    <w:p w14:paraId="030332FB" w14:textId="245F396A" w:rsidR="00F464DF" w:rsidRPr="00F464DF" w:rsidRDefault="00F464DF" w:rsidP="006E1AEA">
      <w:pPr>
        <w:rPr>
          <w:rFonts w:ascii="Arial" w:hAnsi="Arial" w:cs="Arial"/>
          <w:sz w:val="24"/>
          <w:szCs w:val="24"/>
        </w:rPr>
      </w:pPr>
      <w:r w:rsidRPr="00F464DF">
        <w:rPr>
          <w:rFonts w:ascii="Arial" w:hAnsi="Arial" w:cs="Arial"/>
          <w:sz w:val="24"/>
          <w:szCs w:val="24"/>
        </w:rPr>
        <w:t xml:space="preserve">During the </w:t>
      </w:r>
      <w:r>
        <w:rPr>
          <w:rFonts w:ascii="Arial" w:hAnsi="Arial" w:cs="Arial"/>
          <w:sz w:val="24"/>
          <w:szCs w:val="24"/>
        </w:rPr>
        <w:t xml:space="preserve">first stages of the project different accommodation types were considered and evaluated. Due to the location being in AONB it was decided that temporary structures based on the mobile home requirements would be more appropriate. This also give us a fall back if the business </w:t>
      </w:r>
      <w:proofErr w:type="gramStart"/>
      <w:r>
        <w:rPr>
          <w:rFonts w:ascii="Arial" w:hAnsi="Arial" w:cs="Arial"/>
          <w:sz w:val="24"/>
          <w:szCs w:val="24"/>
        </w:rPr>
        <w:t>does not succeed</w:t>
      </w:r>
      <w:proofErr w:type="gramEnd"/>
      <w:r>
        <w:rPr>
          <w:rFonts w:ascii="Arial" w:hAnsi="Arial" w:cs="Arial"/>
          <w:sz w:val="24"/>
          <w:szCs w:val="24"/>
        </w:rPr>
        <w:t xml:space="preserve"> for any reason the </w:t>
      </w:r>
      <w:r w:rsidR="00915500">
        <w:rPr>
          <w:rFonts w:ascii="Arial" w:hAnsi="Arial" w:cs="Arial"/>
          <w:sz w:val="24"/>
          <w:szCs w:val="24"/>
        </w:rPr>
        <w:t>horseboxes</w:t>
      </w:r>
      <w:r>
        <w:rPr>
          <w:rFonts w:ascii="Arial" w:hAnsi="Arial" w:cs="Arial"/>
          <w:sz w:val="24"/>
          <w:szCs w:val="24"/>
        </w:rPr>
        <w:t xml:space="preserve"> can be sold and the land will not be affected. </w:t>
      </w:r>
      <w:r w:rsidR="00E8338E">
        <w:rPr>
          <w:rFonts w:ascii="Arial" w:hAnsi="Arial" w:cs="Arial"/>
          <w:sz w:val="24"/>
          <w:szCs w:val="24"/>
        </w:rPr>
        <w:t>(see appendix 1 for mobile home definition)</w:t>
      </w:r>
    </w:p>
    <w:p w14:paraId="2CC77531" w14:textId="7FE957A1" w:rsidR="006E1AEA" w:rsidRDefault="006E1AEA" w:rsidP="006E1AEA">
      <w:pPr>
        <w:rPr>
          <w:rFonts w:ascii="Arial" w:hAnsi="Arial" w:cs="Arial"/>
          <w:sz w:val="24"/>
          <w:szCs w:val="24"/>
        </w:rPr>
      </w:pPr>
      <w:r>
        <w:rPr>
          <w:rFonts w:ascii="Arial" w:hAnsi="Arial" w:cs="Arial"/>
          <w:sz w:val="24"/>
          <w:szCs w:val="24"/>
        </w:rPr>
        <w:t xml:space="preserve">During the development of these proposals the Kent AONB Management Plan and Landscape Design Handbook have been fully considered. One of the unique selling points of the site is that it is situated in the AONB, therefore it would not be sensible to design the site </w:t>
      </w:r>
      <w:r w:rsidR="00F464DF">
        <w:rPr>
          <w:rFonts w:ascii="Arial" w:hAnsi="Arial" w:cs="Arial"/>
          <w:sz w:val="24"/>
          <w:szCs w:val="24"/>
        </w:rPr>
        <w:t xml:space="preserve">or </w:t>
      </w:r>
      <w:r w:rsidR="00915500">
        <w:rPr>
          <w:rFonts w:ascii="Arial" w:hAnsi="Arial" w:cs="Arial"/>
          <w:sz w:val="24"/>
          <w:szCs w:val="24"/>
        </w:rPr>
        <w:t>units</w:t>
      </w:r>
      <w:r w:rsidR="00F464DF">
        <w:rPr>
          <w:rFonts w:ascii="Arial" w:hAnsi="Arial" w:cs="Arial"/>
          <w:sz w:val="24"/>
          <w:szCs w:val="24"/>
        </w:rPr>
        <w:t xml:space="preserve"> </w:t>
      </w:r>
      <w:r>
        <w:rPr>
          <w:rFonts w:ascii="Arial" w:hAnsi="Arial" w:cs="Arial"/>
          <w:sz w:val="24"/>
          <w:szCs w:val="24"/>
        </w:rPr>
        <w:t xml:space="preserve">in a way which did not protect the AONB. </w:t>
      </w:r>
    </w:p>
    <w:p w14:paraId="7AE7A082" w14:textId="77777777" w:rsidR="00842EE6" w:rsidRDefault="00842EE6" w:rsidP="00842EE6">
      <w:pPr>
        <w:rPr>
          <w:rFonts w:ascii="Arial" w:hAnsi="Arial" w:cs="Arial"/>
          <w:sz w:val="24"/>
          <w:szCs w:val="24"/>
        </w:rPr>
      </w:pPr>
      <w:r>
        <w:rPr>
          <w:rFonts w:ascii="Arial" w:hAnsi="Arial" w:cs="Arial"/>
          <w:sz w:val="24"/>
          <w:szCs w:val="24"/>
        </w:rPr>
        <w:t xml:space="preserve">Page 16 of the Design Handbook specifies design principals for caravan sites. </w:t>
      </w:r>
      <w:proofErr w:type="gramStart"/>
      <w:r>
        <w:rPr>
          <w:rFonts w:ascii="Arial" w:hAnsi="Arial" w:cs="Arial"/>
          <w:sz w:val="24"/>
          <w:szCs w:val="24"/>
        </w:rPr>
        <w:t>I have detailed</w:t>
      </w:r>
      <w:proofErr w:type="gramEnd"/>
      <w:r>
        <w:rPr>
          <w:rFonts w:ascii="Arial" w:hAnsi="Arial" w:cs="Arial"/>
          <w:sz w:val="24"/>
          <w:szCs w:val="24"/>
        </w:rPr>
        <w:t xml:space="preserve"> them below with action points:</w:t>
      </w:r>
    </w:p>
    <w:p w14:paraId="2305858D" w14:textId="77777777" w:rsidR="00842EE6" w:rsidRDefault="00842EE6" w:rsidP="00842EE6">
      <w:pPr>
        <w:autoSpaceDE w:val="0"/>
        <w:autoSpaceDN w:val="0"/>
        <w:adjustRightInd w:val="0"/>
        <w:spacing w:after="0" w:line="240" w:lineRule="auto"/>
        <w:rPr>
          <w:rFonts w:ascii="StoneSans" w:hAnsi="StoneSans" w:cs="StoneSans"/>
          <w:color w:val="231F20"/>
          <w:sz w:val="18"/>
          <w:szCs w:val="18"/>
        </w:rPr>
      </w:pPr>
    </w:p>
    <w:tbl>
      <w:tblPr>
        <w:tblStyle w:val="TableGrid"/>
        <w:tblW w:w="0" w:type="auto"/>
        <w:tblLook w:val="04A0" w:firstRow="1" w:lastRow="0" w:firstColumn="1" w:lastColumn="0" w:noHBand="0" w:noVBand="1"/>
      </w:tblPr>
      <w:tblGrid>
        <w:gridCol w:w="4508"/>
        <w:gridCol w:w="4508"/>
      </w:tblGrid>
      <w:tr w:rsidR="00842EE6" w14:paraId="559C236E" w14:textId="77777777" w:rsidTr="006E51FA">
        <w:tc>
          <w:tcPr>
            <w:tcW w:w="4508" w:type="dxa"/>
          </w:tcPr>
          <w:p w14:paraId="25E14279" w14:textId="52000C11" w:rsidR="00842EE6" w:rsidRPr="005F5E7D" w:rsidRDefault="00842EE6" w:rsidP="006E51FA">
            <w:pPr>
              <w:autoSpaceDE w:val="0"/>
              <w:autoSpaceDN w:val="0"/>
              <w:adjustRightInd w:val="0"/>
              <w:jc w:val="center"/>
              <w:rPr>
                <w:rFonts w:ascii="Arial" w:hAnsi="Arial" w:cs="Arial"/>
                <w:b/>
                <w:color w:val="231F20"/>
                <w:sz w:val="24"/>
                <w:szCs w:val="24"/>
              </w:rPr>
            </w:pPr>
            <w:r w:rsidRPr="005F5E7D">
              <w:rPr>
                <w:rFonts w:ascii="Arial" w:hAnsi="Arial" w:cs="Arial"/>
                <w:b/>
                <w:color w:val="231F20"/>
                <w:sz w:val="24"/>
                <w:szCs w:val="24"/>
              </w:rPr>
              <w:t xml:space="preserve">AONB Design </w:t>
            </w:r>
            <w:r w:rsidR="00EE320F" w:rsidRPr="005F5E7D">
              <w:rPr>
                <w:rFonts w:ascii="Arial" w:hAnsi="Arial" w:cs="Arial"/>
                <w:b/>
                <w:color w:val="231F20"/>
                <w:sz w:val="24"/>
                <w:szCs w:val="24"/>
              </w:rPr>
              <w:t>Principal’s</w:t>
            </w:r>
            <w:r w:rsidRPr="005F5E7D">
              <w:rPr>
                <w:rFonts w:ascii="Arial" w:hAnsi="Arial" w:cs="Arial"/>
                <w:b/>
                <w:color w:val="231F20"/>
                <w:sz w:val="24"/>
                <w:szCs w:val="24"/>
              </w:rPr>
              <w:t xml:space="preserve"> – Caravan Parks</w:t>
            </w:r>
          </w:p>
        </w:tc>
        <w:tc>
          <w:tcPr>
            <w:tcW w:w="4508" w:type="dxa"/>
          </w:tcPr>
          <w:p w14:paraId="4DBFE40A" w14:textId="77777777" w:rsidR="00842EE6" w:rsidRPr="005F5E7D" w:rsidRDefault="00842EE6" w:rsidP="006E51FA">
            <w:pPr>
              <w:autoSpaceDE w:val="0"/>
              <w:autoSpaceDN w:val="0"/>
              <w:adjustRightInd w:val="0"/>
              <w:jc w:val="center"/>
              <w:rPr>
                <w:rFonts w:ascii="Arial" w:hAnsi="Arial" w:cs="Arial"/>
                <w:b/>
                <w:color w:val="231F20"/>
                <w:sz w:val="24"/>
                <w:szCs w:val="24"/>
              </w:rPr>
            </w:pPr>
            <w:r w:rsidRPr="005F5E7D">
              <w:rPr>
                <w:rFonts w:ascii="Arial" w:hAnsi="Arial" w:cs="Arial"/>
                <w:b/>
                <w:color w:val="231F20"/>
                <w:sz w:val="24"/>
                <w:szCs w:val="24"/>
              </w:rPr>
              <w:t>Mitigation / compliance</w:t>
            </w:r>
          </w:p>
        </w:tc>
      </w:tr>
      <w:tr w:rsidR="00842EE6" w14:paraId="26906230" w14:textId="77777777" w:rsidTr="006E51FA">
        <w:tc>
          <w:tcPr>
            <w:tcW w:w="4508" w:type="dxa"/>
          </w:tcPr>
          <w:p w14:paraId="62081DF5" w14:textId="77777777" w:rsidR="00842EE6" w:rsidRPr="005F5E7D" w:rsidRDefault="00842EE6" w:rsidP="006E51FA">
            <w:pPr>
              <w:autoSpaceDE w:val="0"/>
              <w:autoSpaceDN w:val="0"/>
              <w:adjustRightInd w:val="0"/>
              <w:rPr>
                <w:rFonts w:ascii="Arial" w:hAnsi="Arial" w:cs="Arial"/>
                <w:color w:val="231F20"/>
                <w:sz w:val="24"/>
                <w:szCs w:val="24"/>
              </w:rPr>
            </w:pPr>
            <w:r w:rsidRPr="005F5E7D">
              <w:rPr>
                <w:rFonts w:ascii="Arial" w:hAnsi="Arial" w:cs="Arial"/>
                <w:color w:val="231F20"/>
                <w:sz w:val="24"/>
                <w:szCs w:val="24"/>
              </w:rPr>
              <w:t>There should be a presumption a</w:t>
            </w:r>
            <w:r>
              <w:rPr>
                <w:rFonts w:ascii="Arial" w:hAnsi="Arial" w:cs="Arial"/>
                <w:color w:val="231F20"/>
                <w:sz w:val="24"/>
                <w:szCs w:val="24"/>
              </w:rPr>
              <w:t xml:space="preserve">gainst large scale or permanent </w:t>
            </w:r>
            <w:r w:rsidRPr="005F5E7D">
              <w:rPr>
                <w:rFonts w:ascii="Arial" w:hAnsi="Arial" w:cs="Arial"/>
                <w:color w:val="231F20"/>
                <w:sz w:val="24"/>
                <w:szCs w:val="24"/>
              </w:rPr>
              <w:t>caravan parks and better screening could be applied to existing ones.</w:t>
            </w:r>
          </w:p>
          <w:p w14:paraId="6C722887" w14:textId="77777777" w:rsidR="00842EE6" w:rsidRPr="005F5E7D" w:rsidRDefault="00842EE6" w:rsidP="006E51FA">
            <w:pPr>
              <w:autoSpaceDE w:val="0"/>
              <w:autoSpaceDN w:val="0"/>
              <w:adjustRightInd w:val="0"/>
              <w:rPr>
                <w:rFonts w:ascii="Arial" w:hAnsi="Arial" w:cs="Arial"/>
                <w:color w:val="231F20"/>
                <w:sz w:val="24"/>
                <w:szCs w:val="24"/>
              </w:rPr>
            </w:pPr>
          </w:p>
        </w:tc>
        <w:tc>
          <w:tcPr>
            <w:tcW w:w="4508" w:type="dxa"/>
          </w:tcPr>
          <w:p w14:paraId="7289ABCA" w14:textId="77777777" w:rsidR="00842EE6" w:rsidRPr="005F5E7D" w:rsidRDefault="00842EE6" w:rsidP="006E51FA">
            <w:pPr>
              <w:autoSpaceDE w:val="0"/>
              <w:autoSpaceDN w:val="0"/>
              <w:adjustRightInd w:val="0"/>
              <w:rPr>
                <w:rFonts w:ascii="Arial" w:hAnsi="Arial" w:cs="Arial"/>
                <w:color w:val="231F20"/>
                <w:sz w:val="24"/>
                <w:szCs w:val="24"/>
              </w:rPr>
            </w:pPr>
            <w:r>
              <w:rPr>
                <w:rFonts w:ascii="Arial" w:hAnsi="Arial" w:cs="Arial"/>
                <w:color w:val="231F20"/>
                <w:sz w:val="24"/>
                <w:szCs w:val="24"/>
              </w:rPr>
              <w:t xml:space="preserve">This is a </w:t>
            </w:r>
            <w:proofErr w:type="gramStart"/>
            <w:r>
              <w:rPr>
                <w:rFonts w:ascii="Arial" w:hAnsi="Arial" w:cs="Arial"/>
                <w:color w:val="231F20"/>
                <w:sz w:val="24"/>
                <w:szCs w:val="24"/>
              </w:rPr>
              <w:t>small scale</w:t>
            </w:r>
            <w:proofErr w:type="gramEnd"/>
            <w:r>
              <w:rPr>
                <w:rFonts w:ascii="Arial" w:hAnsi="Arial" w:cs="Arial"/>
                <w:color w:val="231F20"/>
                <w:sz w:val="24"/>
                <w:szCs w:val="24"/>
              </w:rPr>
              <w:t xml:space="preserve"> site with only 2 units proposed</w:t>
            </w:r>
          </w:p>
        </w:tc>
      </w:tr>
      <w:tr w:rsidR="00842EE6" w14:paraId="51A02B8E" w14:textId="77777777" w:rsidTr="006E51FA">
        <w:tc>
          <w:tcPr>
            <w:tcW w:w="4508" w:type="dxa"/>
          </w:tcPr>
          <w:p w14:paraId="0C13A462" w14:textId="77777777" w:rsidR="00842EE6" w:rsidRPr="005F5E7D" w:rsidRDefault="00842EE6" w:rsidP="006E51FA">
            <w:pPr>
              <w:autoSpaceDE w:val="0"/>
              <w:autoSpaceDN w:val="0"/>
              <w:adjustRightInd w:val="0"/>
              <w:rPr>
                <w:rFonts w:ascii="Arial" w:hAnsi="Arial" w:cs="Arial"/>
                <w:color w:val="231F20"/>
                <w:sz w:val="24"/>
                <w:szCs w:val="24"/>
              </w:rPr>
            </w:pPr>
            <w:r w:rsidRPr="005F5E7D">
              <w:rPr>
                <w:rFonts w:ascii="Arial" w:hAnsi="Arial" w:cs="Arial"/>
                <w:color w:val="231F20"/>
                <w:sz w:val="24"/>
                <w:szCs w:val="24"/>
              </w:rPr>
              <w:t xml:space="preserve">Seek the location of </w:t>
            </w:r>
            <w:proofErr w:type="gramStart"/>
            <w:r w:rsidRPr="005F5E7D">
              <w:rPr>
                <w:rFonts w:ascii="Arial" w:hAnsi="Arial" w:cs="Arial"/>
                <w:color w:val="231F20"/>
                <w:sz w:val="24"/>
                <w:szCs w:val="24"/>
              </w:rPr>
              <w:t>small scale</w:t>
            </w:r>
            <w:proofErr w:type="gramEnd"/>
            <w:r w:rsidRPr="005F5E7D">
              <w:rPr>
                <w:rFonts w:ascii="Arial" w:hAnsi="Arial" w:cs="Arial"/>
                <w:color w:val="231F20"/>
                <w:sz w:val="24"/>
                <w:szCs w:val="24"/>
              </w:rPr>
              <w:t xml:space="preserve"> temporary caravan sites where they</w:t>
            </w:r>
            <w:r>
              <w:rPr>
                <w:rFonts w:ascii="Arial" w:hAnsi="Arial" w:cs="Arial"/>
                <w:color w:val="231F20"/>
                <w:sz w:val="24"/>
                <w:szCs w:val="24"/>
              </w:rPr>
              <w:t xml:space="preserve"> </w:t>
            </w:r>
            <w:r w:rsidRPr="005F5E7D">
              <w:rPr>
                <w:rFonts w:ascii="Arial" w:hAnsi="Arial" w:cs="Arial"/>
                <w:color w:val="231F20"/>
                <w:sz w:val="24"/>
                <w:szCs w:val="24"/>
              </w:rPr>
              <w:t>would be well screened by existing trees and hedgerows.</w:t>
            </w:r>
          </w:p>
        </w:tc>
        <w:tc>
          <w:tcPr>
            <w:tcW w:w="4508" w:type="dxa"/>
          </w:tcPr>
          <w:p w14:paraId="6895E804" w14:textId="70B1C849" w:rsidR="00842EE6" w:rsidRDefault="00842EE6" w:rsidP="006E51FA">
            <w:pPr>
              <w:autoSpaceDE w:val="0"/>
              <w:autoSpaceDN w:val="0"/>
              <w:adjustRightInd w:val="0"/>
              <w:rPr>
                <w:rFonts w:ascii="Arial" w:hAnsi="Arial" w:cs="Arial"/>
                <w:color w:val="231F20"/>
                <w:sz w:val="24"/>
                <w:szCs w:val="24"/>
              </w:rPr>
            </w:pPr>
            <w:r>
              <w:rPr>
                <w:rFonts w:ascii="Arial" w:hAnsi="Arial" w:cs="Arial"/>
                <w:color w:val="231F20"/>
                <w:sz w:val="24"/>
                <w:szCs w:val="24"/>
              </w:rPr>
              <w:t>The site will be small scale. It is also well screened by hedgerows and trees. The intention is to improve the current native hedge line and plant some trees to further increase the site screening.</w:t>
            </w:r>
            <w:r w:rsidR="00915500">
              <w:rPr>
                <w:rFonts w:ascii="Arial" w:hAnsi="Arial" w:cs="Arial"/>
                <w:color w:val="231F20"/>
                <w:sz w:val="24"/>
                <w:szCs w:val="24"/>
              </w:rPr>
              <w:t xml:space="preserve"> The horseboxes will be like mobile homes and could be </w:t>
            </w:r>
            <w:r w:rsidR="007220E9">
              <w:rPr>
                <w:rFonts w:ascii="Arial" w:hAnsi="Arial" w:cs="Arial"/>
                <w:color w:val="231F20"/>
                <w:sz w:val="24"/>
                <w:szCs w:val="24"/>
              </w:rPr>
              <w:t>taken</w:t>
            </w:r>
            <w:r w:rsidR="00915500">
              <w:rPr>
                <w:rFonts w:ascii="Arial" w:hAnsi="Arial" w:cs="Arial"/>
                <w:color w:val="231F20"/>
                <w:sz w:val="24"/>
                <w:szCs w:val="24"/>
              </w:rPr>
              <w:t xml:space="preserve"> to a new location at any point.</w:t>
            </w:r>
          </w:p>
          <w:p w14:paraId="59F2C5EE" w14:textId="77777777" w:rsidR="00842EE6" w:rsidRPr="005F5E7D" w:rsidRDefault="00842EE6" w:rsidP="006E51FA">
            <w:pPr>
              <w:autoSpaceDE w:val="0"/>
              <w:autoSpaceDN w:val="0"/>
              <w:adjustRightInd w:val="0"/>
              <w:rPr>
                <w:rFonts w:ascii="Arial" w:hAnsi="Arial" w:cs="Arial"/>
                <w:color w:val="231F20"/>
                <w:sz w:val="24"/>
                <w:szCs w:val="24"/>
              </w:rPr>
            </w:pPr>
          </w:p>
        </w:tc>
      </w:tr>
      <w:tr w:rsidR="00842EE6" w14:paraId="0430B874" w14:textId="77777777" w:rsidTr="006E51FA">
        <w:tc>
          <w:tcPr>
            <w:tcW w:w="4508" w:type="dxa"/>
          </w:tcPr>
          <w:p w14:paraId="08B3B63D" w14:textId="77777777" w:rsidR="00842EE6" w:rsidRPr="005F5E7D" w:rsidRDefault="00842EE6" w:rsidP="006E51FA">
            <w:pPr>
              <w:autoSpaceDE w:val="0"/>
              <w:autoSpaceDN w:val="0"/>
              <w:adjustRightInd w:val="0"/>
              <w:rPr>
                <w:rFonts w:ascii="Arial" w:hAnsi="Arial" w:cs="Arial"/>
                <w:color w:val="231F20"/>
                <w:sz w:val="24"/>
                <w:szCs w:val="24"/>
              </w:rPr>
            </w:pPr>
            <w:r w:rsidRPr="005F5E7D">
              <w:rPr>
                <w:rFonts w:ascii="Arial" w:hAnsi="Arial" w:cs="Arial"/>
                <w:color w:val="231F20"/>
                <w:sz w:val="24"/>
                <w:szCs w:val="24"/>
              </w:rPr>
              <w:t>Avoid the introduction of suburba</w:t>
            </w:r>
            <w:r>
              <w:rPr>
                <w:rFonts w:ascii="Arial" w:hAnsi="Arial" w:cs="Arial"/>
                <w:color w:val="231F20"/>
                <w:sz w:val="24"/>
                <w:szCs w:val="24"/>
              </w:rPr>
              <w:t xml:space="preserve">n walls and fences, and conifer </w:t>
            </w:r>
            <w:r w:rsidRPr="005F5E7D">
              <w:rPr>
                <w:rFonts w:ascii="Arial" w:hAnsi="Arial" w:cs="Arial"/>
                <w:color w:val="231F20"/>
                <w:sz w:val="24"/>
                <w:szCs w:val="24"/>
              </w:rPr>
              <w:t xml:space="preserve">planting to define boundaries. Use a </w:t>
            </w:r>
            <w:r>
              <w:rPr>
                <w:rFonts w:ascii="Arial" w:hAnsi="Arial" w:cs="Arial"/>
                <w:color w:val="231F20"/>
                <w:sz w:val="24"/>
                <w:szCs w:val="24"/>
              </w:rPr>
              <w:t xml:space="preserve">framework of new hedges, trees, </w:t>
            </w:r>
            <w:r w:rsidRPr="005F5E7D">
              <w:rPr>
                <w:rFonts w:ascii="Arial" w:hAnsi="Arial" w:cs="Arial"/>
                <w:color w:val="231F20"/>
                <w:sz w:val="24"/>
                <w:szCs w:val="24"/>
              </w:rPr>
              <w:t>shaws and woodland planting as ap</w:t>
            </w:r>
            <w:r>
              <w:rPr>
                <w:rFonts w:ascii="Arial" w:hAnsi="Arial" w:cs="Arial"/>
                <w:color w:val="231F20"/>
                <w:sz w:val="24"/>
                <w:szCs w:val="24"/>
              </w:rPr>
              <w:t xml:space="preserve">propriate to local character to </w:t>
            </w:r>
            <w:r w:rsidRPr="005F5E7D">
              <w:rPr>
                <w:rFonts w:ascii="Arial" w:hAnsi="Arial" w:cs="Arial"/>
                <w:color w:val="231F20"/>
                <w:sz w:val="24"/>
                <w:szCs w:val="24"/>
              </w:rPr>
              <w:t>integrate the site with the surrounding landscape.</w:t>
            </w:r>
          </w:p>
          <w:p w14:paraId="7162F8DB" w14:textId="77777777" w:rsidR="00842EE6" w:rsidRPr="005F5E7D" w:rsidRDefault="00842EE6" w:rsidP="006E51FA">
            <w:pPr>
              <w:autoSpaceDE w:val="0"/>
              <w:autoSpaceDN w:val="0"/>
              <w:adjustRightInd w:val="0"/>
              <w:rPr>
                <w:rFonts w:ascii="Arial" w:hAnsi="Arial" w:cs="Arial"/>
                <w:color w:val="231F20"/>
                <w:sz w:val="24"/>
                <w:szCs w:val="24"/>
              </w:rPr>
            </w:pPr>
          </w:p>
        </w:tc>
        <w:tc>
          <w:tcPr>
            <w:tcW w:w="4508" w:type="dxa"/>
          </w:tcPr>
          <w:p w14:paraId="7CF1DA53" w14:textId="77777777" w:rsidR="00842EE6" w:rsidRDefault="00842EE6" w:rsidP="006E51FA">
            <w:pPr>
              <w:autoSpaceDE w:val="0"/>
              <w:autoSpaceDN w:val="0"/>
              <w:adjustRightInd w:val="0"/>
              <w:rPr>
                <w:rFonts w:ascii="Arial" w:hAnsi="Arial" w:cs="Arial"/>
                <w:color w:val="231F20"/>
                <w:sz w:val="24"/>
                <w:szCs w:val="24"/>
              </w:rPr>
            </w:pPr>
            <w:r>
              <w:rPr>
                <w:rFonts w:ascii="Arial" w:hAnsi="Arial" w:cs="Arial"/>
                <w:color w:val="231F20"/>
                <w:sz w:val="24"/>
                <w:szCs w:val="24"/>
              </w:rPr>
              <w:lastRenderedPageBreak/>
              <w:t>No suburban walls and fences will be used.</w:t>
            </w:r>
          </w:p>
          <w:p w14:paraId="65518A3A" w14:textId="77777777" w:rsidR="00842EE6" w:rsidRPr="005F5E7D" w:rsidRDefault="00842EE6" w:rsidP="006E51FA">
            <w:pPr>
              <w:autoSpaceDE w:val="0"/>
              <w:autoSpaceDN w:val="0"/>
              <w:adjustRightInd w:val="0"/>
              <w:rPr>
                <w:rFonts w:ascii="Arial" w:hAnsi="Arial" w:cs="Arial"/>
                <w:color w:val="231F20"/>
                <w:sz w:val="24"/>
                <w:szCs w:val="24"/>
              </w:rPr>
            </w:pPr>
            <w:r>
              <w:rPr>
                <w:rFonts w:ascii="Arial" w:hAnsi="Arial" w:cs="Arial"/>
                <w:color w:val="231F20"/>
                <w:sz w:val="24"/>
                <w:szCs w:val="24"/>
              </w:rPr>
              <w:t>All new hedge and tree planting will be native and in keeping of the character of the area.</w:t>
            </w:r>
          </w:p>
        </w:tc>
      </w:tr>
      <w:tr w:rsidR="00842EE6" w14:paraId="0804C6E6" w14:textId="77777777" w:rsidTr="006E51FA">
        <w:tc>
          <w:tcPr>
            <w:tcW w:w="4508" w:type="dxa"/>
          </w:tcPr>
          <w:p w14:paraId="5C20E466" w14:textId="77777777" w:rsidR="00842EE6" w:rsidRPr="005F5E7D" w:rsidRDefault="00842EE6" w:rsidP="006E51FA">
            <w:pPr>
              <w:autoSpaceDE w:val="0"/>
              <w:autoSpaceDN w:val="0"/>
              <w:adjustRightInd w:val="0"/>
              <w:rPr>
                <w:rFonts w:ascii="Arial" w:hAnsi="Arial" w:cs="Arial"/>
                <w:color w:val="231F20"/>
                <w:sz w:val="24"/>
                <w:szCs w:val="24"/>
              </w:rPr>
            </w:pPr>
            <w:r w:rsidRPr="005F5E7D">
              <w:rPr>
                <w:rFonts w:ascii="Arial" w:hAnsi="Arial" w:cs="Arial"/>
                <w:color w:val="231F20"/>
                <w:sz w:val="24"/>
                <w:szCs w:val="24"/>
              </w:rPr>
              <w:t xml:space="preserve">Encourage the use of dark matt </w:t>
            </w:r>
            <w:r>
              <w:rPr>
                <w:rFonts w:ascii="Arial" w:hAnsi="Arial" w:cs="Arial"/>
                <w:color w:val="231F20"/>
                <w:sz w:val="24"/>
                <w:szCs w:val="24"/>
              </w:rPr>
              <w:t xml:space="preserve">colours for caravans instead of </w:t>
            </w:r>
            <w:r w:rsidRPr="005F5E7D">
              <w:rPr>
                <w:rFonts w:ascii="Arial" w:hAnsi="Arial" w:cs="Arial"/>
                <w:color w:val="231F20"/>
                <w:sz w:val="24"/>
                <w:szCs w:val="24"/>
              </w:rPr>
              <w:t>reflective white colours.</w:t>
            </w:r>
          </w:p>
          <w:p w14:paraId="74E707F9" w14:textId="77777777" w:rsidR="00842EE6" w:rsidRPr="005F5E7D" w:rsidRDefault="00842EE6" w:rsidP="006E51FA">
            <w:pPr>
              <w:autoSpaceDE w:val="0"/>
              <w:autoSpaceDN w:val="0"/>
              <w:adjustRightInd w:val="0"/>
              <w:rPr>
                <w:rFonts w:ascii="Arial" w:hAnsi="Arial" w:cs="Arial"/>
                <w:color w:val="231F20"/>
                <w:sz w:val="24"/>
                <w:szCs w:val="24"/>
              </w:rPr>
            </w:pPr>
          </w:p>
        </w:tc>
        <w:tc>
          <w:tcPr>
            <w:tcW w:w="4508" w:type="dxa"/>
          </w:tcPr>
          <w:p w14:paraId="5E29E360" w14:textId="2ACD2706" w:rsidR="00842EE6" w:rsidRPr="005F5E7D" w:rsidRDefault="00842EE6" w:rsidP="006E51FA">
            <w:pPr>
              <w:autoSpaceDE w:val="0"/>
              <w:autoSpaceDN w:val="0"/>
              <w:adjustRightInd w:val="0"/>
              <w:rPr>
                <w:rFonts w:ascii="Arial" w:hAnsi="Arial" w:cs="Arial"/>
                <w:color w:val="231F20"/>
                <w:sz w:val="24"/>
                <w:szCs w:val="24"/>
              </w:rPr>
            </w:pPr>
            <w:r w:rsidRPr="00915500">
              <w:rPr>
                <w:rFonts w:ascii="Arial" w:hAnsi="Arial" w:cs="Arial"/>
                <w:sz w:val="24"/>
                <w:szCs w:val="24"/>
              </w:rPr>
              <w:t>Th</w:t>
            </w:r>
            <w:r w:rsidR="00915500" w:rsidRPr="00915500">
              <w:rPr>
                <w:rFonts w:ascii="Arial" w:hAnsi="Arial" w:cs="Arial"/>
                <w:sz w:val="24"/>
                <w:szCs w:val="24"/>
              </w:rPr>
              <w:t>e</w:t>
            </w:r>
            <w:r w:rsidRPr="00915500">
              <w:rPr>
                <w:rFonts w:ascii="Arial" w:hAnsi="Arial" w:cs="Arial"/>
                <w:sz w:val="24"/>
                <w:szCs w:val="24"/>
              </w:rPr>
              <w:t xml:space="preserve"> </w:t>
            </w:r>
            <w:r w:rsidR="00915500" w:rsidRPr="00915500">
              <w:rPr>
                <w:rFonts w:ascii="Arial" w:hAnsi="Arial" w:cs="Arial"/>
                <w:sz w:val="24"/>
                <w:szCs w:val="24"/>
              </w:rPr>
              <w:t>horseboxes</w:t>
            </w:r>
            <w:r w:rsidRPr="00915500">
              <w:rPr>
                <w:rFonts w:ascii="Arial" w:hAnsi="Arial" w:cs="Arial"/>
                <w:sz w:val="24"/>
                <w:szCs w:val="24"/>
              </w:rPr>
              <w:t xml:space="preserve"> will be </w:t>
            </w:r>
            <w:r w:rsidR="00915500">
              <w:rPr>
                <w:rFonts w:ascii="Arial" w:hAnsi="Arial" w:cs="Arial"/>
                <w:sz w:val="24"/>
                <w:szCs w:val="24"/>
              </w:rPr>
              <w:t>painted</w:t>
            </w:r>
            <w:r w:rsidR="007220E9">
              <w:rPr>
                <w:rFonts w:ascii="Arial" w:hAnsi="Arial" w:cs="Arial"/>
                <w:sz w:val="24"/>
                <w:szCs w:val="24"/>
              </w:rPr>
              <w:t xml:space="preserve"> and or stained</w:t>
            </w:r>
            <w:r w:rsidR="00915500">
              <w:rPr>
                <w:rFonts w:ascii="Arial" w:hAnsi="Arial" w:cs="Arial"/>
                <w:sz w:val="24"/>
                <w:szCs w:val="24"/>
              </w:rPr>
              <w:t xml:space="preserve"> in dark </w:t>
            </w:r>
            <w:r w:rsidR="00374735">
              <w:rPr>
                <w:rFonts w:ascii="Arial" w:hAnsi="Arial" w:cs="Arial"/>
                <w:sz w:val="24"/>
                <w:szCs w:val="24"/>
              </w:rPr>
              <w:t>green.</w:t>
            </w:r>
          </w:p>
        </w:tc>
      </w:tr>
      <w:tr w:rsidR="00842EE6" w14:paraId="2BB10691" w14:textId="77777777" w:rsidTr="006E51FA">
        <w:tc>
          <w:tcPr>
            <w:tcW w:w="4508" w:type="dxa"/>
          </w:tcPr>
          <w:p w14:paraId="3A4F240C" w14:textId="77777777" w:rsidR="00842EE6" w:rsidRPr="005F5E7D" w:rsidRDefault="00842EE6" w:rsidP="006E51FA">
            <w:pPr>
              <w:autoSpaceDE w:val="0"/>
              <w:autoSpaceDN w:val="0"/>
              <w:adjustRightInd w:val="0"/>
              <w:rPr>
                <w:rFonts w:ascii="Arial" w:hAnsi="Arial" w:cs="Arial"/>
                <w:color w:val="231F20"/>
                <w:sz w:val="24"/>
                <w:szCs w:val="24"/>
              </w:rPr>
            </w:pPr>
            <w:r w:rsidRPr="005F5E7D">
              <w:rPr>
                <w:rFonts w:ascii="Arial" w:hAnsi="Arial" w:cs="Arial"/>
                <w:color w:val="231F20"/>
                <w:sz w:val="24"/>
                <w:szCs w:val="24"/>
              </w:rPr>
              <w:t>Avoid unnecessary signage and p</w:t>
            </w:r>
            <w:r>
              <w:rPr>
                <w:rFonts w:ascii="Arial" w:hAnsi="Arial" w:cs="Arial"/>
                <w:color w:val="231F20"/>
                <w:sz w:val="24"/>
                <w:szCs w:val="24"/>
              </w:rPr>
              <w:t xml:space="preserve">araphernalia at the entrance to </w:t>
            </w:r>
            <w:r w:rsidRPr="005F5E7D">
              <w:rPr>
                <w:rFonts w:ascii="Arial" w:hAnsi="Arial" w:cs="Arial"/>
                <w:color w:val="231F20"/>
                <w:sz w:val="24"/>
                <w:szCs w:val="24"/>
              </w:rPr>
              <w:t>caravan parks.</w:t>
            </w:r>
          </w:p>
          <w:p w14:paraId="0926A692" w14:textId="77777777" w:rsidR="00842EE6" w:rsidRPr="005F5E7D" w:rsidRDefault="00842EE6" w:rsidP="006E51FA">
            <w:pPr>
              <w:autoSpaceDE w:val="0"/>
              <w:autoSpaceDN w:val="0"/>
              <w:adjustRightInd w:val="0"/>
              <w:rPr>
                <w:rFonts w:ascii="Arial" w:hAnsi="Arial" w:cs="Arial"/>
                <w:color w:val="231F20"/>
                <w:sz w:val="24"/>
                <w:szCs w:val="24"/>
              </w:rPr>
            </w:pPr>
          </w:p>
        </w:tc>
        <w:tc>
          <w:tcPr>
            <w:tcW w:w="4508" w:type="dxa"/>
          </w:tcPr>
          <w:p w14:paraId="2AD0EA16" w14:textId="77777777" w:rsidR="00842EE6" w:rsidRPr="005F5E7D" w:rsidRDefault="00842EE6" w:rsidP="006E51FA">
            <w:pPr>
              <w:autoSpaceDE w:val="0"/>
              <w:autoSpaceDN w:val="0"/>
              <w:adjustRightInd w:val="0"/>
              <w:rPr>
                <w:rFonts w:ascii="Arial" w:hAnsi="Arial" w:cs="Arial"/>
                <w:color w:val="231F20"/>
                <w:sz w:val="24"/>
                <w:szCs w:val="24"/>
              </w:rPr>
            </w:pPr>
            <w:r>
              <w:rPr>
                <w:rFonts w:ascii="Arial" w:hAnsi="Arial" w:cs="Arial"/>
                <w:color w:val="231F20"/>
                <w:sz w:val="24"/>
                <w:szCs w:val="24"/>
              </w:rPr>
              <w:t xml:space="preserve">One small sign is proposed this will be designed to reflect local character and located at the site entrance. </w:t>
            </w:r>
          </w:p>
        </w:tc>
      </w:tr>
    </w:tbl>
    <w:p w14:paraId="4155A179" w14:textId="77777777" w:rsidR="00842EE6" w:rsidRDefault="00842EE6" w:rsidP="006E1AEA">
      <w:pPr>
        <w:rPr>
          <w:rFonts w:ascii="Arial" w:hAnsi="Arial" w:cs="Arial"/>
          <w:sz w:val="24"/>
          <w:szCs w:val="24"/>
        </w:rPr>
      </w:pPr>
    </w:p>
    <w:p w14:paraId="0D206CA9" w14:textId="77777777" w:rsidR="000F78C6" w:rsidRDefault="000F78C6" w:rsidP="000F78C6">
      <w:pPr>
        <w:rPr>
          <w:rFonts w:ascii="Arial" w:hAnsi="Arial" w:cs="Arial"/>
          <w:sz w:val="24"/>
          <w:szCs w:val="24"/>
        </w:rPr>
      </w:pPr>
      <w:r>
        <w:rPr>
          <w:rFonts w:ascii="Arial" w:hAnsi="Arial" w:cs="Arial"/>
          <w:sz w:val="24"/>
          <w:szCs w:val="24"/>
        </w:rPr>
        <w:t xml:space="preserve">The site is situated in the area categorised as East Kent Downs, which includes the </w:t>
      </w:r>
      <w:r w:rsidR="00842EE6">
        <w:rPr>
          <w:rFonts w:ascii="Arial" w:hAnsi="Arial" w:cs="Arial"/>
          <w:sz w:val="24"/>
          <w:szCs w:val="24"/>
        </w:rPr>
        <w:t>local characterised</w:t>
      </w:r>
      <w:r>
        <w:rPr>
          <w:rFonts w:ascii="Arial" w:hAnsi="Arial" w:cs="Arial"/>
          <w:sz w:val="24"/>
          <w:szCs w:val="24"/>
        </w:rPr>
        <w:t xml:space="preserve"> areas of </w:t>
      </w:r>
      <w:proofErr w:type="spellStart"/>
      <w:r>
        <w:rPr>
          <w:rFonts w:ascii="Arial" w:hAnsi="Arial" w:cs="Arial"/>
          <w:sz w:val="24"/>
          <w:szCs w:val="24"/>
        </w:rPr>
        <w:t>Petham</w:t>
      </w:r>
      <w:proofErr w:type="spellEnd"/>
      <w:r>
        <w:rPr>
          <w:rFonts w:ascii="Arial" w:hAnsi="Arial" w:cs="Arial"/>
          <w:sz w:val="24"/>
          <w:szCs w:val="24"/>
        </w:rPr>
        <w:t xml:space="preserve">, Elham and </w:t>
      </w:r>
      <w:proofErr w:type="spellStart"/>
      <w:r>
        <w:rPr>
          <w:rFonts w:ascii="Arial" w:hAnsi="Arial" w:cs="Arial"/>
          <w:sz w:val="24"/>
          <w:szCs w:val="24"/>
        </w:rPr>
        <w:t>Alkham</w:t>
      </w:r>
      <w:proofErr w:type="spellEnd"/>
      <w:r>
        <w:rPr>
          <w:rFonts w:ascii="Arial" w:hAnsi="Arial" w:cs="Arial"/>
          <w:sz w:val="24"/>
          <w:szCs w:val="24"/>
        </w:rPr>
        <w:t>. This is detailed on pages 54- 56</w:t>
      </w:r>
      <w:r w:rsidR="00842EE6">
        <w:rPr>
          <w:rFonts w:ascii="Arial" w:hAnsi="Arial" w:cs="Arial"/>
          <w:sz w:val="24"/>
          <w:szCs w:val="24"/>
        </w:rPr>
        <w:t xml:space="preserve"> of the Design Handbook</w:t>
      </w:r>
      <w:r>
        <w:rPr>
          <w:rFonts w:ascii="Arial" w:hAnsi="Arial" w:cs="Arial"/>
          <w:sz w:val="24"/>
          <w:szCs w:val="24"/>
        </w:rPr>
        <w:t xml:space="preserve">. </w:t>
      </w:r>
      <w:proofErr w:type="spellStart"/>
      <w:r>
        <w:rPr>
          <w:rFonts w:ascii="Arial" w:hAnsi="Arial" w:cs="Arial"/>
          <w:sz w:val="24"/>
          <w:szCs w:val="24"/>
        </w:rPr>
        <w:t>Petham</w:t>
      </w:r>
      <w:proofErr w:type="spellEnd"/>
      <w:r>
        <w:rPr>
          <w:rFonts w:ascii="Arial" w:hAnsi="Arial" w:cs="Arial"/>
          <w:sz w:val="24"/>
          <w:szCs w:val="24"/>
        </w:rPr>
        <w:t xml:space="preserve"> is clearly the closest area to Waltham therefore this is the guidance which has been considered for this proposal.</w:t>
      </w:r>
    </w:p>
    <w:p w14:paraId="2FF550BC" w14:textId="77777777" w:rsidR="006E1AEA" w:rsidRDefault="006E1AEA" w:rsidP="006E1AEA">
      <w:pPr>
        <w:rPr>
          <w:rFonts w:ascii="Arial" w:hAnsi="Arial" w:cs="Arial"/>
          <w:sz w:val="24"/>
          <w:szCs w:val="24"/>
        </w:rPr>
      </w:pPr>
      <w:r>
        <w:rPr>
          <w:rFonts w:ascii="Arial" w:hAnsi="Arial" w:cs="Arial"/>
          <w:sz w:val="24"/>
          <w:szCs w:val="24"/>
        </w:rPr>
        <w:t>One of the main aims is to provide a place to stay where guests can feel they are within nature, they can enjoy the beauty of the scenery and appreciate why it is important that it is protected. Wildlife will also be a unique selling point to attract people interested in wildlife watching.</w:t>
      </w:r>
    </w:p>
    <w:p w14:paraId="7126FEC1" w14:textId="77777777" w:rsidR="006E1AEA" w:rsidRDefault="006E1AEA" w:rsidP="006E1AEA">
      <w:pPr>
        <w:rPr>
          <w:rFonts w:ascii="Arial" w:hAnsi="Arial" w:cs="Arial"/>
          <w:sz w:val="24"/>
          <w:szCs w:val="24"/>
        </w:rPr>
      </w:pPr>
      <w:r>
        <w:rPr>
          <w:rFonts w:ascii="Arial" w:hAnsi="Arial" w:cs="Arial"/>
          <w:sz w:val="24"/>
          <w:szCs w:val="24"/>
        </w:rPr>
        <w:t xml:space="preserve">Taking the above into </w:t>
      </w:r>
      <w:r w:rsidR="005B67BC">
        <w:rPr>
          <w:rFonts w:ascii="Arial" w:hAnsi="Arial" w:cs="Arial"/>
          <w:sz w:val="24"/>
          <w:szCs w:val="24"/>
        </w:rPr>
        <w:t>consideration</w:t>
      </w:r>
      <w:r>
        <w:rPr>
          <w:rFonts w:ascii="Arial" w:hAnsi="Arial" w:cs="Arial"/>
          <w:sz w:val="24"/>
          <w:szCs w:val="24"/>
        </w:rPr>
        <w:t xml:space="preserve"> the foll</w:t>
      </w:r>
      <w:r w:rsidR="005B67BC">
        <w:rPr>
          <w:rFonts w:ascii="Arial" w:hAnsi="Arial" w:cs="Arial"/>
          <w:sz w:val="24"/>
          <w:szCs w:val="24"/>
        </w:rPr>
        <w:t>owing has been incorpora</w:t>
      </w:r>
      <w:r w:rsidR="00E77213">
        <w:rPr>
          <w:rFonts w:ascii="Arial" w:hAnsi="Arial" w:cs="Arial"/>
          <w:sz w:val="24"/>
          <w:szCs w:val="24"/>
        </w:rPr>
        <w:t>ted into the design of the site:</w:t>
      </w:r>
    </w:p>
    <w:p w14:paraId="000836BE" w14:textId="77777777" w:rsidR="00E77213" w:rsidRPr="00E77213" w:rsidRDefault="00E77213" w:rsidP="006E1AEA">
      <w:pPr>
        <w:rPr>
          <w:rFonts w:ascii="Arial" w:hAnsi="Arial" w:cs="Arial"/>
          <w:b/>
          <w:sz w:val="24"/>
          <w:szCs w:val="24"/>
        </w:rPr>
      </w:pPr>
      <w:r>
        <w:rPr>
          <w:rFonts w:ascii="Arial" w:hAnsi="Arial" w:cs="Arial"/>
          <w:b/>
          <w:sz w:val="24"/>
          <w:szCs w:val="24"/>
        </w:rPr>
        <w:t>Ecological Appraisal</w:t>
      </w:r>
      <w:r w:rsidR="00114F77">
        <w:rPr>
          <w:rFonts w:ascii="Arial" w:hAnsi="Arial" w:cs="Arial"/>
          <w:b/>
          <w:sz w:val="24"/>
          <w:szCs w:val="24"/>
        </w:rPr>
        <w:t xml:space="preserve"> and Planting</w:t>
      </w:r>
    </w:p>
    <w:p w14:paraId="5628B79E" w14:textId="77777777" w:rsidR="005B67BC" w:rsidRPr="00044A5F" w:rsidRDefault="00E77213" w:rsidP="00044A5F">
      <w:pPr>
        <w:rPr>
          <w:rFonts w:ascii="Arial" w:hAnsi="Arial" w:cs="Arial"/>
          <w:sz w:val="24"/>
          <w:szCs w:val="24"/>
        </w:rPr>
      </w:pPr>
      <w:r>
        <w:rPr>
          <w:rFonts w:ascii="Arial" w:hAnsi="Arial" w:cs="Arial"/>
          <w:sz w:val="24"/>
          <w:szCs w:val="24"/>
        </w:rPr>
        <w:t xml:space="preserve">An </w:t>
      </w:r>
      <w:r w:rsidRPr="00E77213">
        <w:rPr>
          <w:rFonts w:ascii="Arial" w:hAnsi="Arial" w:cs="Arial"/>
          <w:sz w:val="24"/>
          <w:szCs w:val="24"/>
        </w:rPr>
        <w:t>Extended Phase 1 Habitat and Protected Species Scoping Survey</w:t>
      </w:r>
      <w:r w:rsidRPr="00044A5F">
        <w:rPr>
          <w:rFonts w:ascii="Arial" w:hAnsi="Arial" w:cs="Arial"/>
          <w:sz w:val="24"/>
          <w:szCs w:val="24"/>
        </w:rPr>
        <w:t xml:space="preserve"> </w:t>
      </w:r>
      <w:r w:rsidR="005B67BC" w:rsidRPr="00044A5F">
        <w:rPr>
          <w:rFonts w:ascii="Arial" w:hAnsi="Arial" w:cs="Arial"/>
          <w:sz w:val="24"/>
          <w:szCs w:val="24"/>
        </w:rPr>
        <w:t>has been carried out and all recommenda</w:t>
      </w:r>
      <w:r w:rsidR="00E8338E" w:rsidRPr="00044A5F">
        <w:rPr>
          <w:rFonts w:ascii="Arial" w:hAnsi="Arial" w:cs="Arial"/>
          <w:sz w:val="24"/>
          <w:szCs w:val="24"/>
        </w:rPr>
        <w:t>tions will be fully implemented (</w:t>
      </w:r>
      <w:r w:rsidR="004B08C3">
        <w:rPr>
          <w:rFonts w:ascii="Arial" w:hAnsi="Arial" w:cs="Arial"/>
          <w:sz w:val="24"/>
          <w:szCs w:val="24"/>
        </w:rPr>
        <w:t>report enclosed)</w:t>
      </w:r>
    </w:p>
    <w:p w14:paraId="731902C3" w14:textId="77777777" w:rsidR="00384ADC" w:rsidRDefault="005B67BC" w:rsidP="006E1AEA">
      <w:pPr>
        <w:rPr>
          <w:rFonts w:ascii="Arial" w:hAnsi="Arial" w:cs="Arial"/>
          <w:sz w:val="24"/>
          <w:szCs w:val="24"/>
        </w:rPr>
      </w:pPr>
      <w:r>
        <w:rPr>
          <w:rFonts w:ascii="Arial" w:hAnsi="Arial" w:cs="Arial"/>
          <w:sz w:val="24"/>
          <w:szCs w:val="24"/>
        </w:rPr>
        <w:t xml:space="preserve">The mixed native hedging and tree line to the south </w:t>
      </w:r>
      <w:r w:rsidR="00AB7165">
        <w:rPr>
          <w:rFonts w:ascii="Arial" w:hAnsi="Arial" w:cs="Arial"/>
          <w:sz w:val="24"/>
          <w:szCs w:val="24"/>
        </w:rPr>
        <w:t>boundary</w:t>
      </w:r>
      <w:r>
        <w:rPr>
          <w:rFonts w:ascii="Arial" w:hAnsi="Arial" w:cs="Arial"/>
          <w:sz w:val="24"/>
          <w:szCs w:val="24"/>
        </w:rPr>
        <w:t xml:space="preserve"> will be kept and </w:t>
      </w:r>
      <w:r w:rsidR="00AB7165">
        <w:rPr>
          <w:rFonts w:ascii="Arial" w:hAnsi="Arial" w:cs="Arial"/>
          <w:sz w:val="24"/>
          <w:szCs w:val="24"/>
        </w:rPr>
        <w:t>maintained</w:t>
      </w:r>
      <w:r w:rsidR="00AA1E01">
        <w:rPr>
          <w:rFonts w:ascii="Arial" w:hAnsi="Arial" w:cs="Arial"/>
          <w:sz w:val="24"/>
          <w:szCs w:val="24"/>
        </w:rPr>
        <w:t xml:space="preserve"> in accordance with your landscape design handbook section 4.4.5.</w:t>
      </w:r>
      <w:r>
        <w:rPr>
          <w:rFonts w:ascii="Arial" w:hAnsi="Arial" w:cs="Arial"/>
          <w:sz w:val="24"/>
          <w:szCs w:val="24"/>
        </w:rPr>
        <w:t xml:space="preserve"> </w:t>
      </w:r>
    </w:p>
    <w:p w14:paraId="218BDC91" w14:textId="4CAE7FF6" w:rsidR="005B67BC" w:rsidRDefault="005B67BC" w:rsidP="006E1AEA">
      <w:pPr>
        <w:rPr>
          <w:rFonts w:ascii="Arial" w:hAnsi="Arial" w:cs="Arial"/>
          <w:sz w:val="24"/>
          <w:szCs w:val="24"/>
        </w:rPr>
      </w:pPr>
      <w:r>
        <w:rPr>
          <w:rFonts w:ascii="Arial" w:hAnsi="Arial" w:cs="Arial"/>
          <w:sz w:val="24"/>
          <w:szCs w:val="24"/>
        </w:rPr>
        <w:t>In addition</w:t>
      </w:r>
      <w:r w:rsidR="00384ADC">
        <w:rPr>
          <w:rFonts w:ascii="Arial" w:hAnsi="Arial" w:cs="Arial"/>
          <w:sz w:val="24"/>
          <w:szCs w:val="24"/>
        </w:rPr>
        <w:t>, it is proposed the</w:t>
      </w:r>
      <w:r>
        <w:rPr>
          <w:rFonts w:ascii="Arial" w:hAnsi="Arial" w:cs="Arial"/>
          <w:sz w:val="24"/>
          <w:szCs w:val="24"/>
        </w:rPr>
        <w:t xml:space="preserve"> gaps in the hedging will be infilled with native hedging </w:t>
      </w:r>
      <w:r w:rsidR="00AA1E01">
        <w:rPr>
          <w:rFonts w:ascii="Arial" w:hAnsi="Arial" w:cs="Arial"/>
          <w:sz w:val="24"/>
          <w:szCs w:val="24"/>
        </w:rPr>
        <w:t>(hazel, hawthorn, dogrose, dogwood</w:t>
      </w:r>
      <w:r w:rsidR="00384ADC">
        <w:rPr>
          <w:rFonts w:ascii="Arial" w:hAnsi="Arial" w:cs="Arial"/>
          <w:sz w:val="24"/>
          <w:szCs w:val="24"/>
        </w:rPr>
        <w:t>, beech</w:t>
      </w:r>
      <w:r w:rsidR="00AA1E01">
        <w:rPr>
          <w:rFonts w:ascii="Arial" w:hAnsi="Arial" w:cs="Arial"/>
          <w:sz w:val="24"/>
          <w:szCs w:val="24"/>
        </w:rPr>
        <w:t xml:space="preserve">, and hornbeam as these are equestrian friendly) </w:t>
      </w:r>
      <w:r>
        <w:rPr>
          <w:rFonts w:ascii="Arial" w:hAnsi="Arial" w:cs="Arial"/>
          <w:sz w:val="24"/>
          <w:szCs w:val="24"/>
        </w:rPr>
        <w:t>to further improve the s</w:t>
      </w:r>
      <w:r w:rsidR="00384ADC">
        <w:rPr>
          <w:rFonts w:ascii="Arial" w:hAnsi="Arial" w:cs="Arial"/>
          <w:sz w:val="24"/>
          <w:szCs w:val="24"/>
        </w:rPr>
        <w:t xml:space="preserve">creening of the site and </w:t>
      </w:r>
      <w:r w:rsidR="00915500">
        <w:rPr>
          <w:rFonts w:ascii="Arial" w:hAnsi="Arial" w:cs="Arial"/>
          <w:sz w:val="24"/>
          <w:szCs w:val="24"/>
        </w:rPr>
        <w:t>horseboxes</w:t>
      </w:r>
      <w:r w:rsidR="00384ADC">
        <w:rPr>
          <w:rFonts w:ascii="Arial" w:hAnsi="Arial" w:cs="Arial"/>
          <w:sz w:val="24"/>
          <w:szCs w:val="24"/>
        </w:rPr>
        <w:t xml:space="preserve"> and to enhance the AONB.</w:t>
      </w:r>
    </w:p>
    <w:p w14:paraId="0D99658B" w14:textId="2DDCB452" w:rsidR="00AA1E01" w:rsidRDefault="0033080D" w:rsidP="006E1AEA">
      <w:pPr>
        <w:rPr>
          <w:rFonts w:ascii="Arial" w:hAnsi="Arial" w:cs="Arial"/>
          <w:sz w:val="24"/>
          <w:szCs w:val="24"/>
        </w:rPr>
      </w:pPr>
      <w:r>
        <w:rPr>
          <w:rFonts w:ascii="Arial" w:hAnsi="Arial" w:cs="Arial"/>
          <w:sz w:val="24"/>
          <w:szCs w:val="24"/>
        </w:rPr>
        <w:t>To further enhance the AONB a</w:t>
      </w:r>
      <w:r w:rsidR="00AA1E01">
        <w:rPr>
          <w:rFonts w:ascii="Arial" w:hAnsi="Arial" w:cs="Arial"/>
          <w:sz w:val="24"/>
          <w:szCs w:val="24"/>
        </w:rPr>
        <w:t xml:space="preserve">dditional </w:t>
      </w:r>
      <w:r w:rsidR="00B501AD">
        <w:rPr>
          <w:rFonts w:ascii="Arial" w:hAnsi="Arial" w:cs="Arial"/>
          <w:sz w:val="24"/>
          <w:szCs w:val="24"/>
        </w:rPr>
        <w:t xml:space="preserve">native </w:t>
      </w:r>
      <w:r w:rsidR="004B08C3">
        <w:rPr>
          <w:rFonts w:ascii="Arial" w:hAnsi="Arial" w:cs="Arial"/>
          <w:sz w:val="24"/>
          <w:szCs w:val="24"/>
        </w:rPr>
        <w:t xml:space="preserve">trees (hazel, </w:t>
      </w:r>
      <w:proofErr w:type="gramStart"/>
      <w:r w:rsidR="004B08C3">
        <w:rPr>
          <w:rFonts w:ascii="Arial" w:hAnsi="Arial" w:cs="Arial"/>
          <w:sz w:val="24"/>
          <w:szCs w:val="24"/>
        </w:rPr>
        <w:t>beech</w:t>
      </w:r>
      <w:proofErr w:type="gramEnd"/>
      <w:r w:rsidR="004B08C3">
        <w:rPr>
          <w:rFonts w:ascii="Arial" w:hAnsi="Arial" w:cs="Arial"/>
          <w:sz w:val="24"/>
          <w:szCs w:val="24"/>
        </w:rPr>
        <w:t xml:space="preserve"> and hawthorn) </w:t>
      </w:r>
      <w:r w:rsidR="00B501AD">
        <w:rPr>
          <w:rFonts w:ascii="Arial" w:hAnsi="Arial" w:cs="Arial"/>
          <w:sz w:val="24"/>
          <w:szCs w:val="24"/>
        </w:rPr>
        <w:t xml:space="preserve">will be planted around the </w:t>
      </w:r>
      <w:r w:rsidR="005F5247">
        <w:rPr>
          <w:rFonts w:ascii="Arial" w:hAnsi="Arial" w:cs="Arial"/>
          <w:sz w:val="24"/>
          <w:szCs w:val="24"/>
        </w:rPr>
        <w:t>units</w:t>
      </w:r>
      <w:r>
        <w:rPr>
          <w:rFonts w:ascii="Arial" w:hAnsi="Arial" w:cs="Arial"/>
          <w:sz w:val="24"/>
          <w:szCs w:val="24"/>
        </w:rPr>
        <w:t>. These will also</w:t>
      </w:r>
      <w:r w:rsidR="00B501AD">
        <w:rPr>
          <w:rFonts w:ascii="Arial" w:hAnsi="Arial" w:cs="Arial"/>
          <w:sz w:val="24"/>
          <w:szCs w:val="24"/>
        </w:rPr>
        <w:t xml:space="preserve"> provide a backdrop and further site screening</w:t>
      </w:r>
      <w:r w:rsidR="004B08C3">
        <w:rPr>
          <w:rFonts w:ascii="Arial" w:hAnsi="Arial" w:cs="Arial"/>
          <w:sz w:val="24"/>
          <w:szCs w:val="24"/>
        </w:rPr>
        <w:t xml:space="preserve">. </w:t>
      </w:r>
    </w:p>
    <w:p w14:paraId="50D9482E" w14:textId="23B385D3" w:rsidR="0033080D" w:rsidRDefault="0033080D" w:rsidP="006E1AEA">
      <w:pPr>
        <w:rPr>
          <w:rFonts w:ascii="Arial" w:hAnsi="Arial" w:cs="Arial"/>
          <w:sz w:val="24"/>
          <w:szCs w:val="24"/>
        </w:rPr>
      </w:pPr>
      <w:r>
        <w:rPr>
          <w:rFonts w:ascii="Arial" w:hAnsi="Arial" w:cs="Arial"/>
          <w:sz w:val="24"/>
          <w:szCs w:val="24"/>
        </w:rPr>
        <w:t xml:space="preserve">The species have been taken from the ‘species suggestions’ on page 26 of the landscape design handbook. </w:t>
      </w:r>
    </w:p>
    <w:p w14:paraId="3AB2FFE0" w14:textId="697E60B0" w:rsidR="00114F77" w:rsidRPr="00114F77" w:rsidRDefault="00114F77" w:rsidP="00E8338E">
      <w:pPr>
        <w:rPr>
          <w:rFonts w:ascii="Arial" w:hAnsi="Arial" w:cs="Arial"/>
          <w:sz w:val="24"/>
          <w:szCs w:val="24"/>
        </w:rPr>
      </w:pPr>
      <w:r w:rsidRPr="00114F77">
        <w:rPr>
          <w:rFonts w:ascii="Arial" w:hAnsi="Arial" w:cs="Arial"/>
          <w:sz w:val="24"/>
          <w:szCs w:val="24"/>
        </w:rPr>
        <w:t xml:space="preserve">We also intend to </w:t>
      </w:r>
      <w:r>
        <w:rPr>
          <w:rFonts w:ascii="Arial" w:hAnsi="Arial" w:cs="Arial"/>
          <w:sz w:val="24"/>
          <w:szCs w:val="24"/>
        </w:rPr>
        <w:t xml:space="preserve">install </w:t>
      </w:r>
      <w:proofErr w:type="gramStart"/>
      <w:r>
        <w:rPr>
          <w:rFonts w:ascii="Arial" w:hAnsi="Arial" w:cs="Arial"/>
          <w:sz w:val="24"/>
          <w:szCs w:val="24"/>
        </w:rPr>
        <w:t>a number of</w:t>
      </w:r>
      <w:proofErr w:type="gramEnd"/>
      <w:r>
        <w:rPr>
          <w:rFonts w:ascii="Arial" w:hAnsi="Arial" w:cs="Arial"/>
          <w:sz w:val="24"/>
          <w:szCs w:val="24"/>
        </w:rPr>
        <w:t xml:space="preserve"> bird boxes, bee houses and bat boxes around the site to attract wildlife. Wildflower seeds will be planted in the gra</w:t>
      </w:r>
      <w:r w:rsidR="004B08C3">
        <w:rPr>
          <w:rFonts w:ascii="Arial" w:hAnsi="Arial" w:cs="Arial"/>
          <w:sz w:val="24"/>
          <w:szCs w:val="24"/>
        </w:rPr>
        <w:t>ss areas surrounding th</w:t>
      </w:r>
      <w:r w:rsidR="00F10795">
        <w:rPr>
          <w:rFonts w:ascii="Arial" w:hAnsi="Arial" w:cs="Arial"/>
          <w:sz w:val="24"/>
          <w:szCs w:val="24"/>
        </w:rPr>
        <w:t>e ho</w:t>
      </w:r>
      <w:r w:rsidR="00374735">
        <w:rPr>
          <w:rFonts w:ascii="Arial" w:hAnsi="Arial" w:cs="Arial"/>
          <w:sz w:val="24"/>
          <w:szCs w:val="24"/>
        </w:rPr>
        <w:t>r</w:t>
      </w:r>
      <w:r w:rsidR="00F10795">
        <w:rPr>
          <w:rFonts w:ascii="Arial" w:hAnsi="Arial" w:cs="Arial"/>
          <w:sz w:val="24"/>
          <w:szCs w:val="24"/>
        </w:rPr>
        <w:t>seboxes.</w:t>
      </w:r>
      <w:r w:rsidR="00374735">
        <w:rPr>
          <w:rFonts w:ascii="Arial" w:hAnsi="Arial" w:cs="Arial"/>
          <w:sz w:val="24"/>
          <w:szCs w:val="24"/>
        </w:rPr>
        <w:t xml:space="preserve"> We will locate 2 </w:t>
      </w:r>
      <w:proofErr w:type="gramStart"/>
      <w:r w:rsidR="00374735">
        <w:rPr>
          <w:rFonts w:ascii="Arial" w:hAnsi="Arial" w:cs="Arial"/>
          <w:sz w:val="24"/>
          <w:szCs w:val="24"/>
        </w:rPr>
        <w:t>honey bee</w:t>
      </w:r>
      <w:proofErr w:type="gramEnd"/>
      <w:r w:rsidR="00374735">
        <w:rPr>
          <w:rFonts w:ascii="Arial" w:hAnsi="Arial" w:cs="Arial"/>
          <w:sz w:val="24"/>
          <w:szCs w:val="24"/>
        </w:rPr>
        <w:t xml:space="preserve"> hives on the site.</w:t>
      </w:r>
    </w:p>
    <w:p w14:paraId="000F1530" w14:textId="77777777" w:rsidR="00842EE6" w:rsidRDefault="00842EE6" w:rsidP="00E8338E">
      <w:pPr>
        <w:rPr>
          <w:rFonts w:ascii="Arial" w:hAnsi="Arial" w:cs="Arial"/>
          <w:b/>
          <w:sz w:val="24"/>
          <w:szCs w:val="24"/>
        </w:rPr>
      </w:pPr>
    </w:p>
    <w:p w14:paraId="5DAC79A0" w14:textId="7E4D7184" w:rsidR="00887371" w:rsidRPr="00FD1EC7" w:rsidRDefault="005F5247" w:rsidP="00E8338E">
      <w:pPr>
        <w:rPr>
          <w:rFonts w:ascii="Arial" w:hAnsi="Arial" w:cs="Arial"/>
          <w:b/>
          <w:sz w:val="24"/>
          <w:szCs w:val="24"/>
        </w:rPr>
      </w:pPr>
      <w:r w:rsidRPr="00FD1EC7">
        <w:rPr>
          <w:rFonts w:ascii="Arial" w:hAnsi="Arial" w:cs="Arial"/>
          <w:b/>
          <w:sz w:val="24"/>
          <w:szCs w:val="24"/>
        </w:rPr>
        <w:t>Horsebox Design</w:t>
      </w:r>
    </w:p>
    <w:p w14:paraId="3CC2C8E4" w14:textId="77FBD269" w:rsidR="00887371" w:rsidRPr="00FD1EC7" w:rsidRDefault="00887371" w:rsidP="00E8338E">
      <w:pPr>
        <w:rPr>
          <w:rFonts w:ascii="Arial" w:hAnsi="Arial" w:cs="Arial"/>
          <w:b/>
          <w:sz w:val="24"/>
          <w:szCs w:val="24"/>
        </w:rPr>
      </w:pPr>
      <w:r w:rsidRPr="00FD1EC7">
        <w:rPr>
          <w:rFonts w:ascii="Arial" w:hAnsi="Arial" w:cs="Arial"/>
          <w:sz w:val="24"/>
          <w:szCs w:val="24"/>
        </w:rPr>
        <w:lastRenderedPageBreak/>
        <w:t xml:space="preserve">Please see enclosed design drawings for details of the </w:t>
      </w:r>
      <w:r w:rsidR="00221E34" w:rsidRPr="00FD1EC7">
        <w:rPr>
          <w:rFonts w:ascii="Arial" w:hAnsi="Arial" w:cs="Arial"/>
          <w:sz w:val="24"/>
          <w:szCs w:val="24"/>
        </w:rPr>
        <w:t>horseboxes</w:t>
      </w:r>
      <w:r w:rsidRPr="00FD1EC7">
        <w:rPr>
          <w:rFonts w:ascii="Arial" w:hAnsi="Arial" w:cs="Arial"/>
          <w:sz w:val="24"/>
          <w:szCs w:val="24"/>
        </w:rPr>
        <w:t xml:space="preserve"> and measurements including a site plan.</w:t>
      </w:r>
    </w:p>
    <w:p w14:paraId="17A1AB2C" w14:textId="4FFA8192" w:rsidR="00384ADC" w:rsidRPr="00FD1EC7" w:rsidRDefault="00221E34" w:rsidP="000F78C6">
      <w:pPr>
        <w:autoSpaceDE w:val="0"/>
        <w:autoSpaceDN w:val="0"/>
        <w:adjustRightInd w:val="0"/>
        <w:spacing w:after="0" w:line="240" w:lineRule="auto"/>
        <w:rPr>
          <w:rFonts w:ascii="Arial" w:hAnsi="Arial" w:cs="Arial"/>
          <w:sz w:val="24"/>
          <w:szCs w:val="24"/>
        </w:rPr>
      </w:pPr>
      <w:r w:rsidRPr="00FD1EC7">
        <w:rPr>
          <w:rFonts w:ascii="Arial" w:hAnsi="Arial" w:cs="Arial"/>
          <w:sz w:val="24"/>
          <w:szCs w:val="24"/>
        </w:rPr>
        <w:t xml:space="preserve">Horseboxes are mobile vehicles </w:t>
      </w:r>
      <w:proofErr w:type="gramStart"/>
      <w:r w:rsidRPr="00FD1EC7">
        <w:rPr>
          <w:rFonts w:ascii="Arial" w:hAnsi="Arial" w:cs="Arial"/>
          <w:sz w:val="24"/>
          <w:szCs w:val="24"/>
        </w:rPr>
        <w:t>similar to</w:t>
      </w:r>
      <w:proofErr w:type="gramEnd"/>
      <w:r w:rsidRPr="00FD1EC7">
        <w:rPr>
          <w:rFonts w:ascii="Arial" w:hAnsi="Arial" w:cs="Arial"/>
          <w:sz w:val="24"/>
          <w:szCs w:val="24"/>
        </w:rPr>
        <w:t xml:space="preserve"> a campervan. They can be </w:t>
      </w:r>
      <w:r w:rsidR="00F10795" w:rsidRPr="00FD1EC7">
        <w:rPr>
          <w:rFonts w:ascii="Arial" w:hAnsi="Arial" w:cs="Arial"/>
          <w:sz w:val="24"/>
          <w:szCs w:val="24"/>
        </w:rPr>
        <w:t>moved</w:t>
      </w:r>
      <w:r w:rsidRPr="00FD1EC7">
        <w:rPr>
          <w:rFonts w:ascii="Arial" w:hAnsi="Arial" w:cs="Arial"/>
          <w:sz w:val="24"/>
          <w:szCs w:val="24"/>
        </w:rPr>
        <w:t xml:space="preserve"> on and off the site at any time. The fact the site is an equestrian property they will not look out of place. </w:t>
      </w:r>
    </w:p>
    <w:p w14:paraId="50603DDD" w14:textId="1732379B" w:rsidR="0097186E" w:rsidRPr="00FD1EC7" w:rsidRDefault="0097186E" w:rsidP="000F78C6">
      <w:pPr>
        <w:autoSpaceDE w:val="0"/>
        <w:autoSpaceDN w:val="0"/>
        <w:adjustRightInd w:val="0"/>
        <w:spacing w:after="0" w:line="240" w:lineRule="auto"/>
        <w:rPr>
          <w:rFonts w:ascii="Arial" w:hAnsi="Arial" w:cs="Arial"/>
          <w:sz w:val="24"/>
          <w:szCs w:val="24"/>
        </w:rPr>
      </w:pPr>
    </w:p>
    <w:p w14:paraId="7C8BF37F" w14:textId="0410C03A" w:rsidR="0097186E" w:rsidRDefault="00FD1EC7" w:rsidP="000F78C6">
      <w:pPr>
        <w:autoSpaceDE w:val="0"/>
        <w:autoSpaceDN w:val="0"/>
        <w:adjustRightInd w:val="0"/>
        <w:spacing w:after="0" w:line="240" w:lineRule="auto"/>
        <w:rPr>
          <w:rFonts w:ascii="Arial" w:hAnsi="Arial" w:cs="Arial"/>
          <w:sz w:val="24"/>
          <w:szCs w:val="24"/>
        </w:rPr>
      </w:pPr>
      <w:r w:rsidRPr="00FD1EC7">
        <w:rPr>
          <w:rFonts w:ascii="Arial" w:hAnsi="Arial" w:cs="Arial"/>
          <w:sz w:val="24"/>
          <w:szCs w:val="24"/>
        </w:rPr>
        <w:t xml:space="preserve">It is proposed that a hardstanding will be created for each unit by digging out the top 4 inches of </w:t>
      </w:r>
      <w:proofErr w:type="gramStart"/>
      <w:r w:rsidRPr="00FD1EC7">
        <w:rPr>
          <w:rFonts w:ascii="Arial" w:hAnsi="Arial" w:cs="Arial"/>
          <w:sz w:val="24"/>
          <w:szCs w:val="24"/>
        </w:rPr>
        <w:t>top soil</w:t>
      </w:r>
      <w:proofErr w:type="gramEnd"/>
      <w:r w:rsidRPr="00FD1EC7">
        <w:rPr>
          <w:rFonts w:ascii="Arial" w:hAnsi="Arial" w:cs="Arial"/>
          <w:sz w:val="24"/>
          <w:szCs w:val="24"/>
        </w:rPr>
        <w:t xml:space="preserve"> and applying type 1 and 2 hardcore. This is to prevent them sinking into the ground during the wetter months of the year. It is also proposed that the pathway leading down the side of the existing menage will also be created in this way. </w:t>
      </w:r>
    </w:p>
    <w:p w14:paraId="11AB1EDB" w14:textId="6CCB6A5C" w:rsidR="008C2927" w:rsidRDefault="008C2927" w:rsidP="000F78C6">
      <w:pPr>
        <w:autoSpaceDE w:val="0"/>
        <w:autoSpaceDN w:val="0"/>
        <w:adjustRightInd w:val="0"/>
        <w:spacing w:after="0" w:line="240" w:lineRule="auto"/>
        <w:rPr>
          <w:rFonts w:ascii="Arial" w:hAnsi="Arial" w:cs="Arial"/>
          <w:sz w:val="24"/>
          <w:szCs w:val="24"/>
        </w:rPr>
      </w:pPr>
    </w:p>
    <w:p w14:paraId="52BC2B1B" w14:textId="28046092" w:rsidR="008C2927" w:rsidRDefault="008C2927" w:rsidP="000F78C6">
      <w:pPr>
        <w:autoSpaceDE w:val="0"/>
        <w:autoSpaceDN w:val="0"/>
        <w:adjustRightInd w:val="0"/>
        <w:spacing w:after="0" w:line="240" w:lineRule="auto"/>
        <w:rPr>
          <w:rFonts w:ascii="Arial" w:hAnsi="Arial" w:cs="Arial"/>
          <w:sz w:val="24"/>
          <w:szCs w:val="24"/>
        </w:rPr>
      </w:pPr>
      <w:r>
        <w:rPr>
          <w:rFonts w:ascii="Arial" w:hAnsi="Arial" w:cs="Arial"/>
          <w:sz w:val="24"/>
          <w:szCs w:val="24"/>
        </w:rPr>
        <w:t>The horsebox ramps will be converted to seating areas for guests to enjoy the surrounding views.</w:t>
      </w:r>
      <w:r w:rsidR="00374735">
        <w:rPr>
          <w:rFonts w:ascii="Arial" w:hAnsi="Arial" w:cs="Arial"/>
          <w:sz w:val="24"/>
          <w:szCs w:val="24"/>
        </w:rPr>
        <w:t xml:space="preserve"> Railings will be provided to prevent falls.</w:t>
      </w:r>
    </w:p>
    <w:p w14:paraId="76975070" w14:textId="25F5E0FC" w:rsidR="008C2927" w:rsidRDefault="008C2927" w:rsidP="000F78C6">
      <w:pPr>
        <w:autoSpaceDE w:val="0"/>
        <w:autoSpaceDN w:val="0"/>
        <w:adjustRightInd w:val="0"/>
        <w:spacing w:after="0" w:line="240" w:lineRule="auto"/>
        <w:rPr>
          <w:rFonts w:ascii="Arial" w:hAnsi="Arial" w:cs="Arial"/>
          <w:sz w:val="24"/>
          <w:szCs w:val="24"/>
        </w:rPr>
      </w:pPr>
    </w:p>
    <w:p w14:paraId="64C4E69B" w14:textId="6142FDF1" w:rsidR="008C2927" w:rsidRDefault="008C2927" w:rsidP="000F78C6">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Internally the units will have sleeping accommodation for </w:t>
      </w:r>
      <w:proofErr w:type="gramStart"/>
      <w:r>
        <w:rPr>
          <w:rFonts w:ascii="Arial" w:hAnsi="Arial" w:cs="Arial"/>
          <w:sz w:val="24"/>
          <w:szCs w:val="24"/>
        </w:rPr>
        <w:t>2</w:t>
      </w:r>
      <w:proofErr w:type="gramEnd"/>
      <w:r>
        <w:rPr>
          <w:rFonts w:ascii="Arial" w:hAnsi="Arial" w:cs="Arial"/>
          <w:sz w:val="24"/>
          <w:szCs w:val="24"/>
        </w:rPr>
        <w:t xml:space="preserve"> adults and 2 children. There will be a small kitchenette with an electric oven and kettle. Private bathroom facilities will be included with a composting toilet and an electric shower. </w:t>
      </w:r>
    </w:p>
    <w:p w14:paraId="7DED6B76" w14:textId="18408DC6" w:rsidR="008C2927" w:rsidRDefault="008C2927" w:rsidP="000F78C6">
      <w:pPr>
        <w:autoSpaceDE w:val="0"/>
        <w:autoSpaceDN w:val="0"/>
        <w:adjustRightInd w:val="0"/>
        <w:spacing w:after="0" w:line="240" w:lineRule="auto"/>
        <w:rPr>
          <w:rFonts w:ascii="Arial" w:hAnsi="Arial" w:cs="Arial"/>
          <w:sz w:val="24"/>
          <w:szCs w:val="24"/>
        </w:rPr>
      </w:pPr>
    </w:p>
    <w:p w14:paraId="58E52BFC" w14:textId="2518C04E" w:rsidR="008C2927" w:rsidRPr="009F7E6A" w:rsidRDefault="008C2927" w:rsidP="009F7E6A">
      <w:pPr>
        <w:autoSpaceDE w:val="0"/>
        <w:autoSpaceDN w:val="0"/>
        <w:adjustRightInd w:val="0"/>
        <w:spacing w:after="0" w:line="240" w:lineRule="auto"/>
        <w:rPr>
          <w:rFonts w:ascii="Arial" w:hAnsi="Arial" w:cs="Arial"/>
          <w:sz w:val="24"/>
          <w:szCs w:val="24"/>
        </w:rPr>
      </w:pPr>
      <w:r w:rsidRPr="009F7E6A">
        <w:rPr>
          <w:rFonts w:ascii="Arial" w:hAnsi="Arial" w:cs="Arial"/>
          <w:sz w:val="24"/>
          <w:szCs w:val="24"/>
        </w:rPr>
        <w:t xml:space="preserve">The horseboxes will be connected to mains electricity </w:t>
      </w:r>
      <w:r w:rsidR="009F7E6A" w:rsidRPr="009F7E6A">
        <w:rPr>
          <w:rFonts w:ascii="Arial" w:hAnsi="Arial" w:cs="Arial"/>
          <w:sz w:val="24"/>
          <w:szCs w:val="24"/>
        </w:rPr>
        <w:t>and additionally be provided with a wood burning stove for heating in cooler months.</w:t>
      </w:r>
    </w:p>
    <w:p w14:paraId="05DD5EEE" w14:textId="77777777" w:rsidR="005F5247" w:rsidRDefault="005F5247" w:rsidP="00E8338E">
      <w:pPr>
        <w:rPr>
          <w:rFonts w:ascii="Arial" w:hAnsi="Arial" w:cs="Arial"/>
          <w:iCs/>
          <w:color w:val="231F20"/>
          <w:sz w:val="24"/>
          <w:szCs w:val="24"/>
        </w:rPr>
      </w:pPr>
    </w:p>
    <w:p w14:paraId="6E15F6DA" w14:textId="756D86E8" w:rsidR="007D56B2" w:rsidRPr="00D7304F" w:rsidRDefault="007D56B2" w:rsidP="00E8338E">
      <w:pPr>
        <w:rPr>
          <w:rFonts w:ascii="Arial" w:hAnsi="Arial" w:cs="Arial"/>
          <w:b/>
          <w:bCs/>
          <w:sz w:val="24"/>
          <w:szCs w:val="24"/>
        </w:rPr>
      </w:pPr>
      <w:r w:rsidRPr="00D7304F">
        <w:rPr>
          <w:rFonts w:ascii="Arial" w:hAnsi="Arial" w:cs="Arial"/>
          <w:b/>
          <w:bCs/>
          <w:sz w:val="24"/>
          <w:szCs w:val="24"/>
        </w:rPr>
        <w:t>Lighting</w:t>
      </w:r>
    </w:p>
    <w:p w14:paraId="5BABF1B8" w14:textId="03AA05C1" w:rsidR="00044A5F" w:rsidRDefault="00F10795" w:rsidP="00E8338E">
      <w:pPr>
        <w:rPr>
          <w:rFonts w:ascii="Arial" w:hAnsi="Arial" w:cs="Arial"/>
          <w:sz w:val="24"/>
          <w:szCs w:val="24"/>
        </w:rPr>
      </w:pPr>
      <w:r>
        <w:rPr>
          <w:rFonts w:ascii="Arial" w:hAnsi="Arial" w:cs="Arial"/>
          <w:sz w:val="24"/>
          <w:szCs w:val="24"/>
        </w:rPr>
        <w:t xml:space="preserve">A low energy security light with motion sensor will be situated at the entrance to each horsebox so guests can see to enter the accommodation. It is important guests </w:t>
      </w:r>
      <w:proofErr w:type="gramStart"/>
      <w:r>
        <w:rPr>
          <w:rFonts w:ascii="Arial" w:hAnsi="Arial" w:cs="Arial"/>
          <w:sz w:val="24"/>
          <w:szCs w:val="24"/>
        </w:rPr>
        <w:t>are able to</w:t>
      </w:r>
      <w:proofErr w:type="gramEnd"/>
      <w:r>
        <w:rPr>
          <w:rFonts w:ascii="Arial" w:hAnsi="Arial" w:cs="Arial"/>
          <w:sz w:val="24"/>
          <w:szCs w:val="24"/>
        </w:rPr>
        <w:t xml:space="preserve"> enjoy the dark sky’s therefore external lighting will limited to this. </w:t>
      </w:r>
      <w:r w:rsidR="00044A5F">
        <w:rPr>
          <w:rFonts w:ascii="Arial" w:hAnsi="Arial" w:cs="Arial"/>
          <w:sz w:val="24"/>
          <w:szCs w:val="24"/>
        </w:rPr>
        <w:t xml:space="preserve"> Guests will be asked to use torches if travelling to and from the</w:t>
      </w:r>
      <w:r w:rsidR="004E3974">
        <w:rPr>
          <w:rFonts w:ascii="Arial" w:hAnsi="Arial" w:cs="Arial"/>
          <w:sz w:val="24"/>
          <w:szCs w:val="24"/>
        </w:rPr>
        <w:t>ir</w:t>
      </w:r>
      <w:r w:rsidR="00044A5F">
        <w:rPr>
          <w:rFonts w:ascii="Arial" w:hAnsi="Arial" w:cs="Arial"/>
          <w:sz w:val="24"/>
          <w:szCs w:val="24"/>
        </w:rPr>
        <w:t xml:space="preserve"> </w:t>
      </w:r>
      <w:r w:rsidR="004E3974">
        <w:rPr>
          <w:rFonts w:ascii="Arial" w:hAnsi="Arial" w:cs="Arial"/>
          <w:sz w:val="24"/>
          <w:szCs w:val="24"/>
        </w:rPr>
        <w:t>accommodation</w:t>
      </w:r>
      <w:r w:rsidR="00044A5F">
        <w:rPr>
          <w:rFonts w:ascii="Arial" w:hAnsi="Arial" w:cs="Arial"/>
          <w:sz w:val="24"/>
          <w:szCs w:val="24"/>
        </w:rPr>
        <w:t xml:space="preserve"> in darkness. Internal lighting will be low energy and blackout blinds and curtains will be used to reduce the impact of light on the environment. </w:t>
      </w:r>
    </w:p>
    <w:p w14:paraId="6B06848E" w14:textId="0EB89AD5" w:rsidR="00596DF3" w:rsidRDefault="00BF7844" w:rsidP="00E8338E">
      <w:pPr>
        <w:rPr>
          <w:rFonts w:ascii="Arial" w:hAnsi="Arial" w:cs="Arial"/>
          <w:b/>
          <w:sz w:val="24"/>
          <w:szCs w:val="24"/>
        </w:rPr>
      </w:pPr>
      <w:r>
        <w:rPr>
          <w:rFonts w:ascii="Arial" w:hAnsi="Arial" w:cs="Arial"/>
          <w:b/>
          <w:sz w:val="24"/>
          <w:szCs w:val="24"/>
        </w:rPr>
        <w:t>Noise</w:t>
      </w:r>
    </w:p>
    <w:p w14:paraId="5B18A29C" w14:textId="00DB0CAA" w:rsidR="00D7304F" w:rsidRPr="00D7304F" w:rsidRDefault="00D7304F" w:rsidP="00E8338E">
      <w:pPr>
        <w:rPr>
          <w:rFonts w:ascii="Arial" w:hAnsi="Arial" w:cs="Arial"/>
          <w:bCs/>
          <w:sz w:val="24"/>
          <w:szCs w:val="24"/>
        </w:rPr>
      </w:pPr>
      <w:r w:rsidRPr="00D7304F">
        <w:rPr>
          <w:rFonts w:ascii="Arial" w:hAnsi="Arial" w:cs="Arial"/>
          <w:bCs/>
          <w:sz w:val="24"/>
          <w:szCs w:val="24"/>
        </w:rPr>
        <w:t xml:space="preserve">The units are situated </w:t>
      </w:r>
      <w:r>
        <w:rPr>
          <w:rFonts w:ascii="Arial" w:hAnsi="Arial" w:cs="Arial"/>
          <w:bCs/>
          <w:sz w:val="24"/>
          <w:szCs w:val="24"/>
        </w:rPr>
        <w:t xml:space="preserve">at a significant distance from </w:t>
      </w:r>
      <w:r w:rsidR="00F95179">
        <w:rPr>
          <w:rFonts w:ascii="Arial" w:hAnsi="Arial" w:cs="Arial"/>
          <w:bCs/>
          <w:sz w:val="24"/>
          <w:szCs w:val="24"/>
        </w:rPr>
        <w:t>the properties on Church Lane and will be facing outward towards the valley. This should reduce any impact of noise. The site will be aimed at couples and young families wishing to spend time with nature therefore are unlikely to be ‘noisy’. No equipment for playing music will be provided and guests will be told that load music is prohibited. Hen and stag parties will not be permitted.</w:t>
      </w:r>
    </w:p>
    <w:p w14:paraId="60CEA54C" w14:textId="77777777" w:rsidR="00044A5F" w:rsidRPr="00044A5F" w:rsidRDefault="00044A5F" w:rsidP="00E8338E">
      <w:pPr>
        <w:rPr>
          <w:rFonts w:ascii="Arial" w:hAnsi="Arial" w:cs="Arial"/>
          <w:b/>
          <w:sz w:val="24"/>
          <w:szCs w:val="24"/>
        </w:rPr>
      </w:pPr>
      <w:r w:rsidRPr="00044A5F">
        <w:rPr>
          <w:rFonts w:ascii="Arial" w:hAnsi="Arial" w:cs="Arial"/>
          <w:b/>
          <w:sz w:val="24"/>
          <w:szCs w:val="24"/>
        </w:rPr>
        <w:t>Visual Impact</w:t>
      </w:r>
    </w:p>
    <w:p w14:paraId="3C801B9E" w14:textId="2A49F0B4" w:rsidR="00044A5F" w:rsidRDefault="00E8338E" w:rsidP="0029750D">
      <w:pPr>
        <w:rPr>
          <w:rFonts w:ascii="Arial" w:hAnsi="Arial" w:cs="Arial"/>
          <w:sz w:val="24"/>
          <w:szCs w:val="24"/>
        </w:rPr>
      </w:pPr>
      <w:bookmarkStart w:id="0" w:name="_Hlk52708928"/>
      <w:r>
        <w:rPr>
          <w:rFonts w:ascii="Arial" w:hAnsi="Arial" w:cs="Arial"/>
          <w:sz w:val="24"/>
          <w:szCs w:val="24"/>
        </w:rPr>
        <w:t>The visual impact has been considere</w:t>
      </w:r>
      <w:r w:rsidR="00B501AD">
        <w:rPr>
          <w:rFonts w:ascii="Arial" w:hAnsi="Arial" w:cs="Arial"/>
          <w:sz w:val="24"/>
          <w:szCs w:val="24"/>
        </w:rPr>
        <w:t>d and a</w:t>
      </w:r>
      <w:r w:rsidR="0029750D">
        <w:rPr>
          <w:rFonts w:ascii="Arial" w:hAnsi="Arial" w:cs="Arial"/>
          <w:sz w:val="24"/>
          <w:szCs w:val="24"/>
        </w:rPr>
        <w:t xml:space="preserve"> Landscape Impact</w:t>
      </w:r>
      <w:r w:rsidR="00B501AD">
        <w:rPr>
          <w:rFonts w:ascii="Arial" w:hAnsi="Arial" w:cs="Arial"/>
          <w:sz w:val="24"/>
          <w:szCs w:val="24"/>
        </w:rPr>
        <w:t xml:space="preserve"> assessment </w:t>
      </w:r>
      <w:r w:rsidR="0029750D">
        <w:rPr>
          <w:rFonts w:ascii="Arial" w:hAnsi="Arial" w:cs="Arial"/>
          <w:sz w:val="24"/>
          <w:szCs w:val="24"/>
        </w:rPr>
        <w:t xml:space="preserve">has been </w:t>
      </w:r>
      <w:r w:rsidR="00B501AD">
        <w:rPr>
          <w:rFonts w:ascii="Arial" w:hAnsi="Arial" w:cs="Arial"/>
          <w:sz w:val="24"/>
          <w:szCs w:val="24"/>
        </w:rPr>
        <w:t>carried out.</w:t>
      </w:r>
      <w:r w:rsidR="00586D46">
        <w:rPr>
          <w:rFonts w:ascii="Arial" w:hAnsi="Arial" w:cs="Arial"/>
          <w:sz w:val="24"/>
          <w:szCs w:val="24"/>
        </w:rPr>
        <w:t xml:space="preserve"> </w:t>
      </w:r>
      <w:r w:rsidR="0029750D">
        <w:rPr>
          <w:rFonts w:ascii="Arial" w:hAnsi="Arial" w:cs="Arial"/>
          <w:sz w:val="24"/>
          <w:szCs w:val="24"/>
        </w:rPr>
        <w:t xml:space="preserve">Please see separate document for details of this. </w:t>
      </w:r>
    </w:p>
    <w:bookmarkEnd w:id="0"/>
    <w:p w14:paraId="0C427105" w14:textId="77777777" w:rsidR="00EF65CC" w:rsidRPr="00586D46" w:rsidRDefault="00586D46" w:rsidP="006E1AEA">
      <w:pPr>
        <w:rPr>
          <w:rFonts w:ascii="Arial" w:hAnsi="Arial" w:cs="Arial"/>
          <w:b/>
          <w:sz w:val="24"/>
          <w:szCs w:val="24"/>
        </w:rPr>
      </w:pPr>
      <w:r w:rsidRPr="00586D46">
        <w:rPr>
          <w:rFonts w:ascii="Arial" w:hAnsi="Arial" w:cs="Arial"/>
          <w:b/>
          <w:sz w:val="24"/>
          <w:szCs w:val="24"/>
        </w:rPr>
        <w:t>Highways</w:t>
      </w:r>
      <w:r w:rsidR="00271836">
        <w:rPr>
          <w:rFonts w:ascii="Arial" w:hAnsi="Arial" w:cs="Arial"/>
          <w:b/>
          <w:sz w:val="24"/>
          <w:szCs w:val="24"/>
        </w:rPr>
        <w:t>/ Parking</w:t>
      </w:r>
    </w:p>
    <w:p w14:paraId="76EB2A18" w14:textId="5C20D046" w:rsidR="00EE320F" w:rsidRDefault="00EE320F" w:rsidP="006E1AEA">
      <w:pPr>
        <w:rPr>
          <w:rFonts w:ascii="Arial" w:hAnsi="Arial" w:cs="Arial"/>
          <w:sz w:val="24"/>
          <w:szCs w:val="24"/>
        </w:rPr>
      </w:pPr>
      <w:r>
        <w:rPr>
          <w:rFonts w:ascii="Arial" w:hAnsi="Arial" w:cs="Arial"/>
          <w:sz w:val="24"/>
          <w:szCs w:val="24"/>
        </w:rPr>
        <w:t xml:space="preserve">Highway impact will not be significant. Only </w:t>
      </w:r>
      <w:proofErr w:type="gramStart"/>
      <w:r>
        <w:rPr>
          <w:rFonts w:ascii="Arial" w:hAnsi="Arial" w:cs="Arial"/>
          <w:sz w:val="24"/>
          <w:szCs w:val="24"/>
        </w:rPr>
        <w:t>2</w:t>
      </w:r>
      <w:proofErr w:type="gramEnd"/>
      <w:r>
        <w:rPr>
          <w:rFonts w:ascii="Arial" w:hAnsi="Arial" w:cs="Arial"/>
          <w:sz w:val="24"/>
          <w:szCs w:val="24"/>
        </w:rPr>
        <w:t xml:space="preserve"> units are proposed therefore there will be a maximum of </w:t>
      </w:r>
      <w:r w:rsidR="00C407B3">
        <w:rPr>
          <w:rFonts w:ascii="Arial" w:hAnsi="Arial" w:cs="Arial"/>
          <w:sz w:val="24"/>
          <w:szCs w:val="24"/>
        </w:rPr>
        <w:t xml:space="preserve">2 </w:t>
      </w:r>
      <w:r>
        <w:rPr>
          <w:rFonts w:ascii="Arial" w:hAnsi="Arial" w:cs="Arial"/>
          <w:sz w:val="24"/>
          <w:szCs w:val="24"/>
        </w:rPr>
        <w:t xml:space="preserve">cars. Any future expansion is unlikely as the site in not big enough and it is intended to continue the equestrian use, therefore most of the land </w:t>
      </w:r>
      <w:r>
        <w:rPr>
          <w:rFonts w:ascii="Arial" w:hAnsi="Arial" w:cs="Arial"/>
          <w:sz w:val="24"/>
          <w:szCs w:val="24"/>
        </w:rPr>
        <w:lastRenderedPageBreak/>
        <w:t xml:space="preserve">is needed for grazing. One of the main unique selling points will be the exclusivity of the site. </w:t>
      </w:r>
    </w:p>
    <w:p w14:paraId="6BF6890E" w14:textId="23E3D83C" w:rsidR="00EF65CC" w:rsidRDefault="00EF65CC" w:rsidP="006E1AEA">
      <w:pPr>
        <w:rPr>
          <w:rFonts w:ascii="Arial" w:hAnsi="Arial" w:cs="Arial"/>
          <w:sz w:val="24"/>
          <w:szCs w:val="24"/>
        </w:rPr>
      </w:pPr>
      <w:r>
        <w:rPr>
          <w:rFonts w:ascii="Arial" w:hAnsi="Arial" w:cs="Arial"/>
          <w:sz w:val="24"/>
          <w:szCs w:val="24"/>
        </w:rPr>
        <w:t>Kent Highways have been contacted for preplanning advice. They are happy with the proposals on the following conditions:</w:t>
      </w:r>
    </w:p>
    <w:p w14:paraId="6BF4DFC9" w14:textId="7EC1E8D3" w:rsidR="00EF65CC" w:rsidRDefault="00271836" w:rsidP="00EF65CC">
      <w:pPr>
        <w:pStyle w:val="ListParagraph"/>
        <w:numPr>
          <w:ilvl w:val="0"/>
          <w:numId w:val="4"/>
        </w:numPr>
        <w:rPr>
          <w:rFonts w:ascii="Arial" w:hAnsi="Arial" w:cs="Arial"/>
          <w:sz w:val="24"/>
          <w:szCs w:val="24"/>
        </w:rPr>
      </w:pPr>
      <w:r>
        <w:rPr>
          <w:rFonts w:ascii="Arial" w:hAnsi="Arial" w:cs="Arial"/>
          <w:sz w:val="24"/>
          <w:szCs w:val="24"/>
        </w:rPr>
        <w:t xml:space="preserve">At least one parking bay is provided per </w:t>
      </w:r>
      <w:r w:rsidR="005F5247">
        <w:rPr>
          <w:rFonts w:ascii="Arial" w:hAnsi="Arial" w:cs="Arial"/>
          <w:sz w:val="24"/>
          <w:szCs w:val="24"/>
        </w:rPr>
        <w:t>unit</w:t>
      </w:r>
    </w:p>
    <w:p w14:paraId="2C3A0C0B" w14:textId="77777777" w:rsidR="00271836" w:rsidRDefault="00271836" w:rsidP="00EF65CC">
      <w:pPr>
        <w:pStyle w:val="ListParagraph"/>
        <w:numPr>
          <w:ilvl w:val="0"/>
          <w:numId w:val="4"/>
        </w:numPr>
        <w:rPr>
          <w:rFonts w:ascii="Arial" w:hAnsi="Arial" w:cs="Arial"/>
          <w:sz w:val="24"/>
          <w:szCs w:val="24"/>
        </w:rPr>
      </w:pPr>
      <w:r>
        <w:rPr>
          <w:rFonts w:ascii="Arial" w:hAnsi="Arial" w:cs="Arial"/>
          <w:sz w:val="24"/>
          <w:szCs w:val="24"/>
        </w:rPr>
        <w:t>Secure covered cycle parking is provided</w:t>
      </w:r>
    </w:p>
    <w:p w14:paraId="49ECDCBC" w14:textId="77777777" w:rsidR="00271836" w:rsidRDefault="00271836" w:rsidP="00EF65CC">
      <w:pPr>
        <w:pStyle w:val="ListParagraph"/>
        <w:numPr>
          <w:ilvl w:val="0"/>
          <w:numId w:val="4"/>
        </w:numPr>
        <w:rPr>
          <w:rFonts w:ascii="Arial" w:hAnsi="Arial" w:cs="Arial"/>
          <w:sz w:val="24"/>
          <w:szCs w:val="24"/>
        </w:rPr>
      </w:pPr>
      <w:r>
        <w:rPr>
          <w:rFonts w:ascii="Arial" w:hAnsi="Arial" w:cs="Arial"/>
          <w:sz w:val="24"/>
          <w:szCs w:val="24"/>
        </w:rPr>
        <w:t xml:space="preserve">Refuse storage facilities are provided within </w:t>
      </w:r>
      <w:proofErr w:type="gramStart"/>
      <w:r>
        <w:rPr>
          <w:rFonts w:ascii="Arial" w:hAnsi="Arial" w:cs="Arial"/>
          <w:sz w:val="24"/>
          <w:szCs w:val="24"/>
        </w:rPr>
        <w:t>25</w:t>
      </w:r>
      <w:proofErr w:type="gramEnd"/>
      <w:r>
        <w:rPr>
          <w:rFonts w:ascii="Arial" w:hAnsi="Arial" w:cs="Arial"/>
          <w:sz w:val="24"/>
          <w:szCs w:val="24"/>
        </w:rPr>
        <w:t xml:space="preserve"> meters of the public highwa</w:t>
      </w:r>
      <w:r w:rsidR="0040339A">
        <w:rPr>
          <w:rFonts w:ascii="Arial" w:hAnsi="Arial" w:cs="Arial"/>
          <w:sz w:val="24"/>
          <w:szCs w:val="24"/>
        </w:rPr>
        <w:t>y and location shown on site plan</w:t>
      </w:r>
    </w:p>
    <w:p w14:paraId="1EDCF0DD" w14:textId="77777777" w:rsidR="00271836" w:rsidRDefault="00271836" w:rsidP="00EF65CC">
      <w:pPr>
        <w:pStyle w:val="ListParagraph"/>
        <w:numPr>
          <w:ilvl w:val="0"/>
          <w:numId w:val="4"/>
        </w:numPr>
        <w:rPr>
          <w:rFonts w:ascii="Arial" w:hAnsi="Arial" w:cs="Arial"/>
          <w:sz w:val="24"/>
          <w:szCs w:val="24"/>
        </w:rPr>
      </w:pPr>
      <w:r>
        <w:rPr>
          <w:rFonts w:ascii="Arial" w:hAnsi="Arial" w:cs="Arial"/>
          <w:sz w:val="24"/>
          <w:szCs w:val="24"/>
        </w:rPr>
        <w:t xml:space="preserve">A bound surface must be </w:t>
      </w:r>
      <w:proofErr w:type="gramStart"/>
      <w:r>
        <w:rPr>
          <w:rFonts w:ascii="Arial" w:hAnsi="Arial" w:cs="Arial"/>
          <w:sz w:val="24"/>
          <w:szCs w:val="24"/>
        </w:rPr>
        <w:t>provide</w:t>
      </w:r>
      <w:proofErr w:type="gramEnd"/>
      <w:r>
        <w:rPr>
          <w:rFonts w:ascii="Arial" w:hAnsi="Arial" w:cs="Arial"/>
          <w:sz w:val="24"/>
          <w:szCs w:val="24"/>
        </w:rPr>
        <w:t xml:space="preserve"> for at least 6 meters at the </w:t>
      </w:r>
      <w:r w:rsidR="002A47C6">
        <w:rPr>
          <w:rFonts w:ascii="Arial" w:hAnsi="Arial" w:cs="Arial"/>
          <w:sz w:val="24"/>
          <w:szCs w:val="24"/>
        </w:rPr>
        <w:t xml:space="preserve">main field </w:t>
      </w:r>
      <w:r>
        <w:rPr>
          <w:rFonts w:ascii="Arial" w:hAnsi="Arial" w:cs="Arial"/>
          <w:sz w:val="24"/>
          <w:szCs w:val="24"/>
        </w:rPr>
        <w:t xml:space="preserve">entrance from the point it joins the highway. </w:t>
      </w:r>
    </w:p>
    <w:p w14:paraId="1D111C96" w14:textId="77777777" w:rsidR="003B5BC3" w:rsidRDefault="003B5BC3" w:rsidP="00EF65CC">
      <w:pPr>
        <w:pStyle w:val="ListParagraph"/>
        <w:numPr>
          <w:ilvl w:val="0"/>
          <w:numId w:val="4"/>
        </w:numPr>
        <w:rPr>
          <w:rFonts w:ascii="Arial" w:hAnsi="Arial" w:cs="Arial"/>
          <w:sz w:val="24"/>
          <w:szCs w:val="24"/>
        </w:rPr>
      </w:pPr>
      <w:r>
        <w:rPr>
          <w:rFonts w:ascii="Arial" w:hAnsi="Arial" w:cs="Arial"/>
          <w:sz w:val="24"/>
          <w:szCs w:val="24"/>
        </w:rPr>
        <w:t>Plans show transit van can enter and exit the site in a forward gear.</w:t>
      </w:r>
    </w:p>
    <w:p w14:paraId="0C70FAD7" w14:textId="77777777" w:rsidR="00E24FA2" w:rsidRPr="00E24FA2" w:rsidRDefault="00E24FA2" w:rsidP="00271836">
      <w:pPr>
        <w:rPr>
          <w:rFonts w:ascii="Arial" w:hAnsi="Arial" w:cs="Arial"/>
          <w:b/>
          <w:sz w:val="24"/>
          <w:szCs w:val="24"/>
        </w:rPr>
      </w:pPr>
      <w:r w:rsidRPr="00E24FA2">
        <w:rPr>
          <w:rFonts w:ascii="Arial" w:hAnsi="Arial" w:cs="Arial"/>
          <w:b/>
          <w:sz w:val="24"/>
          <w:szCs w:val="24"/>
        </w:rPr>
        <w:t>Parking and Site Access</w:t>
      </w:r>
    </w:p>
    <w:p w14:paraId="6553C4FF" w14:textId="1694D05C" w:rsidR="00271836" w:rsidRDefault="00271836" w:rsidP="00271836">
      <w:pPr>
        <w:rPr>
          <w:rFonts w:ascii="Arial" w:hAnsi="Arial" w:cs="Arial"/>
          <w:sz w:val="24"/>
          <w:szCs w:val="24"/>
        </w:rPr>
      </w:pPr>
      <w:r>
        <w:rPr>
          <w:rFonts w:ascii="Arial" w:hAnsi="Arial" w:cs="Arial"/>
          <w:sz w:val="24"/>
          <w:szCs w:val="24"/>
        </w:rPr>
        <w:t xml:space="preserve">It is proposed that </w:t>
      </w:r>
      <w:proofErr w:type="gramStart"/>
      <w:r>
        <w:rPr>
          <w:rFonts w:ascii="Arial" w:hAnsi="Arial" w:cs="Arial"/>
          <w:sz w:val="24"/>
          <w:szCs w:val="24"/>
        </w:rPr>
        <w:t>2</w:t>
      </w:r>
      <w:proofErr w:type="gramEnd"/>
      <w:r>
        <w:rPr>
          <w:rFonts w:ascii="Arial" w:hAnsi="Arial" w:cs="Arial"/>
          <w:sz w:val="24"/>
          <w:szCs w:val="24"/>
        </w:rPr>
        <w:t xml:space="preserve"> parking bays will be provided. These will be </w:t>
      </w:r>
      <w:r w:rsidR="00E24FA2">
        <w:rPr>
          <w:rFonts w:ascii="Arial" w:hAnsi="Arial" w:cs="Arial"/>
          <w:sz w:val="24"/>
          <w:szCs w:val="24"/>
        </w:rPr>
        <w:t xml:space="preserve">situated on the driveway of our house on church lane opposite the stables. </w:t>
      </w:r>
      <w:r w:rsidR="005F5247">
        <w:rPr>
          <w:rFonts w:ascii="Arial" w:hAnsi="Arial" w:cs="Arial"/>
          <w:sz w:val="24"/>
          <w:szCs w:val="24"/>
        </w:rPr>
        <w:t>There is already a small pedestrian entrance way in the hedge which will be used for the guests to access the site.</w:t>
      </w:r>
      <w:r w:rsidR="00ED0A92">
        <w:rPr>
          <w:rFonts w:ascii="Arial" w:hAnsi="Arial" w:cs="Arial"/>
          <w:sz w:val="24"/>
          <w:szCs w:val="24"/>
        </w:rPr>
        <w:t xml:space="preserve"> The site plan shows the pathway which will lead guests to the units. </w:t>
      </w:r>
    </w:p>
    <w:p w14:paraId="59B961FF" w14:textId="389CCFAA" w:rsidR="00271836" w:rsidRPr="00271836" w:rsidRDefault="00271836" w:rsidP="00271836">
      <w:pPr>
        <w:rPr>
          <w:rFonts w:ascii="Arial" w:hAnsi="Arial" w:cs="Arial"/>
          <w:sz w:val="24"/>
          <w:szCs w:val="24"/>
        </w:rPr>
      </w:pPr>
      <w:r>
        <w:rPr>
          <w:rFonts w:ascii="Arial" w:hAnsi="Arial" w:cs="Arial"/>
          <w:sz w:val="24"/>
          <w:szCs w:val="24"/>
        </w:rPr>
        <w:t>As bikes are more economically friendly to get around on tha</w:t>
      </w:r>
      <w:r w:rsidR="001D7F89">
        <w:rPr>
          <w:rFonts w:ascii="Arial" w:hAnsi="Arial" w:cs="Arial"/>
          <w:sz w:val="24"/>
          <w:szCs w:val="24"/>
        </w:rPr>
        <w:t>n</w:t>
      </w:r>
      <w:r>
        <w:rPr>
          <w:rFonts w:ascii="Arial" w:hAnsi="Arial" w:cs="Arial"/>
          <w:sz w:val="24"/>
          <w:szCs w:val="24"/>
        </w:rPr>
        <w:t xml:space="preserve"> using cars</w:t>
      </w:r>
      <w:r w:rsidR="00E24FA2">
        <w:rPr>
          <w:rFonts w:ascii="Arial" w:hAnsi="Arial" w:cs="Arial"/>
          <w:sz w:val="24"/>
          <w:szCs w:val="24"/>
        </w:rPr>
        <w:t>,</w:t>
      </w:r>
      <w:r>
        <w:rPr>
          <w:rFonts w:ascii="Arial" w:hAnsi="Arial" w:cs="Arial"/>
          <w:sz w:val="24"/>
          <w:szCs w:val="24"/>
        </w:rPr>
        <w:t xml:space="preserve"> it is proposed that </w:t>
      </w:r>
      <w:r w:rsidR="001F7341">
        <w:rPr>
          <w:rFonts w:ascii="Arial" w:hAnsi="Arial" w:cs="Arial"/>
          <w:sz w:val="24"/>
          <w:szCs w:val="24"/>
        </w:rPr>
        <w:t xml:space="preserve">we provide </w:t>
      </w:r>
      <w:r w:rsidR="00E24FA2">
        <w:rPr>
          <w:rFonts w:ascii="Arial" w:hAnsi="Arial" w:cs="Arial"/>
          <w:sz w:val="24"/>
          <w:szCs w:val="24"/>
        </w:rPr>
        <w:t xml:space="preserve">a bike shed with enough space for at least </w:t>
      </w:r>
      <w:proofErr w:type="gramStart"/>
      <w:r w:rsidR="00E24FA2">
        <w:rPr>
          <w:rFonts w:ascii="Arial" w:hAnsi="Arial" w:cs="Arial"/>
          <w:sz w:val="24"/>
          <w:szCs w:val="24"/>
        </w:rPr>
        <w:t>4</w:t>
      </w:r>
      <w:proofErr w:type="gramEnd"/>
      <w:r w:rsidR="00E24FA2">
        <w:rPr>
          <w:rFonts w:ascii="Arial" w:hAnsi="Arial" w:cs="Arial"/>
          <w:sz w:val="24"/>
          <w:szCs w:val="24"/>
        </w:rPr>
        <w:t xml:space="preserve"> bikes. This will be situated just inside the pedestrian entrance and is shown on the site plan</w:t>
      </w:r>
      <w:r w:rsidR="001F7341">
        <w:rPr>
          <w:rFonts w:ascii="Arial" w:hAnsi="Arial" w:cs="Arial"/>
          <w:sz w:val="24"/>
          <w:szCs w:val="24"/>
        </w:rPr>
        <w:t>.</w:t>
      </w:r>
    </w:p>
    <w:p w14:paraId="37F15B0A" w14:textId="7DD10AA3" w:rsidR="00FE5094" w:rsidRPr="00DC7FE7" w:rsidRDefault="00FE5094" w:rsidP="006E1AEA">
      <w:pPr>
        <w:rPr>
          <w:rFonts w:ascii="Arial" w:hAnsi="Arial" w:cs="Arial"/>
          <w:b/>
          <w:sz w:val="24"/>
          <w:szCs w:val="24"/>
        </w:rPr>
      </w:pPr>
      <w:r w:rsidRPr="00DC7FE7">
        <w:rPr>
          <w:rFonts w:ascii="Arial" w:hAnsi="Arial" w:cs="Arial"/>
          <w:b/>
          <w:sz w:val="24"/>
          <w:szCs w:val="24"/>
        </w:rPr>
        <w:t>Drainage</w:t>
      </w:r>
      <w:r w:rsidR="00DC7FE7">
        <w:rPr>
          <w:rFonts w:ascii="Arial" w:hAnsi="Arial" w:cs="Arial"/>
          <w:b/>
          <w:sz w:val="24"/>
          <w:szCs w:val="24"/>
        </w:rPr>
        <w:t>, Water and Electricity</w:t>
      </w:r>
    </w:p>
    <w:p w14:paraId="1D9E5575" w14:textId="7C593A25" w:rsidR="001D7F89" w:rsidRDefault="001D7F89" w:rsidP="006E1AEA">
      <w:pPr>
        <w:rPr>
          <w:rFonts w:ascii="Arial" w:hAnsi="Arial" w:cs="Arial"/>
          <w:sz w:val="24"/>
          <w:szCs w:val="24"/>
        </w:rPr>
      </w:pPr>
      <w:r>
        <w:rPr>
          <w:rFonts w:ascii="Arial" w:hAnsi="Arial" w:cs="Arial"/>
          <w:sz w:val="24"/>
          <w:szCs w:val="24"/>
        </w:rPr>
        <w:t>The units will be installed with com</w:t>
      </w:r>
      <w:r w:rsidR="00D7304F">
        <w:rPr>
          <w:rFonts w:ascii="Arial" w:hAnsi="Arial" w:cs="Arial"/>
          <w:sz w:val="24"/>
          <w:szCs w:val="24"/>
        </w:rPr>
        <w:t>posting toilets. The land is situated in an Environment Agency Ground Water Protection zone (SPZ3 – Source catchment protection zone) and therefore a septic tank would not be suitable. A sewage treatment plant was considered but there is no water course in which to drain it</w:t>
      </w:r>
      <w:r w:rsidR="004E3974">
        <w:rPr>
          <w:rFonts w:ascii="Arial" w:hAnsi="Arial" w:cs="Arial"/>
          <w:sz w:val="24"/>
          <w:szCs w:val="24"/>
        </w:rPr>
        <w:t xml:space="preserve"> and advice has been given that they do not work well on camp sites.</w:t>
      </w:r>
    </w:p>
    <w:p w14:paraId="413E5B96" w14:textId="6C941F5A" w:rsidR="00B62E5B" w:rsidRPr="00E35BCA" w:rsidRDefault="00D7304F" w:rsidP="006E1AEA">
      <w:pPr>
        <w:rPr>
          <w:rFonts w:ascii="Arial" w:hAnsi="Arial" w:cs="Arial"/>
          <w:sz w:val="24"/>
          <w:szCs w:val="24"/>
        </w:rPr>
      </w:pPr>
      <w:r w:rsidRPr="00E35BCA">
        <w:rPr>
          <w:rFonts w:ascii="Arial" w:hAnsi="Arial" w:cs="Arial"/>
          <w:sz w:val="24"/>
          <w:szCs w:val="24"/>
        </w:rPr>
        <w:t xml:space="preserve">The </w:t>
      </w:r>
      <w:r w:rsidR="004E3974" w:rsidRPr="00E35BCA">
        <w:rPr>
          <w:rFonts w:ascii="Arial" w:hAnsi="Arial" w:cs="Arial"/>
          <w:sz w:val="24"/>
          <w:szCs w:val="24"/>
        </w:rPr>
        <w:t xml:space="preserve">grey water from </w:t>
      </w:r>
      <w:r w:rsidRPr="00E35BCA">
        <w:rPr>
          <w:rFonts w:ascii="Arial" w:hAnsi="Arial" w:cs="Arial"/>
          <w:sz w:val="24"/>
          <w:szCs w:val="24"/>
        </w:rPr>
        <w:t>kitchen</w:t>
      </w:r>
      <w:r w:rsidR="004E3974" w:rsidRPr="00E35BCA">
        <w:rPr>
          <w:rFonts w:ascii="Arial" w:hAnsi="Arial" w:cs="Arial"/>
          <w:sz w:val="24"/>
          <w:szCs w:val="24"/>
        </w:rPr>
        <w:t xml:space="preserve"> and </w:t>
      </w:r>
      <w:r w:rsidRPr="00E35BCA">
        <w:rPr>
          <w:rFonts w:ascii="Arial" w:hAnsi="Arial" w:cs="Arial"/>
          <w:sz w:val="24"/>
          <w:szCs w:val="24"/>
        </w:rPr>
        <w:t xml:space="preserve">bathroom sinks and showers </w:t>
      </w:r>
      <w:r w:rsidR="004E3974" w:rsidRPr="00E35BCA">
        <w:rPr>
          <w:rFonts w:ascii="Arial" w:hAnsi="Arial" w:cs="Arial"/>
          <w:sz w:val="24"/>
          <w:szCs w:val="24"/>
        </w:rPr>
        <w:t xml:space="preserve">will be collected in a small storage tank on the unit. This will then be transferred to a large storage tank at the site entrance (shown on the plan) and collected by a registered waste disposal company. </w:t>
      </w:r>
    </w:p>
    <w:p w14:paraId="0983B436" w14:textId="49E3E19C" w:rsidR="004E3974" w:rsidRPr="00E35BCA" w:rsidRDefault="004E3974" w:rsidP="006E1AEA">
      <w:pPr>
        <w:rPr>
          <w:rFonts w:ascii="Arial" w:hAnsi="Arial" w:cs="Arial"/>
          <w:sz w:val="24"/>
          <w:szCs w:val="24"/>
        </w:rPr>
      </w:pPr>
      <w:r w:rsidRPr="00E35BCA">
        <w:rPr>
          <w:rFonts w:ascii="Arial" w:hAnsi="Arial" w:cs="Arial"/>
          <w:sz w:val="24"/>
          <w:szCs w:val="24"/>
        </w:rPr>
        <w:t xml:space="preserve">In the future if the business becomes successful then the plan will be to put either put the units on to mains drainage or install a cess pit. Further planning permission will be sought if required at the time. </w:t>
      </w:r>
    </w:p>
    <w:p w14:paraId="104C51E0" w14:textId="301C1840" w:rsidR="0040339A" w:rsidRPr="00DC7FE7" w:rsidRDefault="00DC7FE7" w:rsidP="006E1AEA">
      <w:pPr>
        <w:rPr>
          <w:rFonts w:ascii="Arial" w:hAnsi="Arial" w:cs="Arial"/>
          <w:sz w:val="24"/>
          <w:szCs w:val="24"/>
        </w:rPr>
      </w:pPr>
      <w:r w:rsidRPr="00DC7FE7">
        <w:rPr>
          <w:rFonts w:ascii="Arial" w:hAnsi="Arial" w:cs="Arial"/>
          <w:sz w:val="24"/>
          <w:szCs w:val="24"/>
        </w:rPr>
        <w:t xml:space="preserve">The site already has </w:t>
      </w:r>
      <w:r>
        <w:rPr>
          <w:rFonts w:ascii="Arial" w:hAnsi="Arial" w:cs="Arial"/>
          <w:sz w:val="24"/>
          <w:szCs w:val="24"/>
        </w:rPr>
        <w:t xml:space="preserve">mains drinking water and electricity situated at the stable yard. It will therefore be simple to extend the electricity and water to the units. In order to do </w:t>
      </w:r>
      <w:proofErr w:type="gramStart"/>
      <w:r>
        <w:rPr>
          <w:rFonts w:ascii="Arial" w:hAnsi="Arial" w:cs="Arial"/>
          <w:sz w:val="24"/>
          <w:szCs w:val="24"/>
        </w:rPr>
        <w:t>this trenches</w:t>
      </w:r>
      <w:proofErr w:type="gramEnd"/>
      <w:r>
        <w:rPr>
          <w:rFonts w:ascii="Arial" w:hAnsi="Arial" w:cs="Arial"/>
          <w:sz w:val="24"/>
          <w:szCs w:val="24"/>
        </w:rPr>
        <w:t xml:space="preserve"> will be dug to lay the pipes across the field from the stable yard. The trenches will be filled and the ground returned to current condition. </w:t>
      </w:r>
      <w:r w:rsidR="004E3974">
        <w:rPr>
          <w:rFonts w:ascii="Arial" w:hAnsi="Arial" w:cs="Arial"/>
          <w:sz w:val="24"/>
          <w:szCs w:val="24"/>
        </w:rPr>
        <w:t xml:space="preserve">See plan included for service trenches. </w:t>
      </w:r>
    </w:p>
    <w:p w14:paraId="62BAB24D" w14:textId="77777777" w:rsidR="00374735" w:rsidRDefault="00374735" w:rsidP="006E1AEA">
      <w:pPr>
        <w:rPr>
          <w:rFonts w:ascii="Arial" w:hAnsi="Arial" w:cs="Arial"/>
          <w:b/>
          <w:sz w:val="24"/>
          <w:szCs w:val="24"/>
          <w:u w:val="single"/>
        </w:rPr>
      </w:pPr>
    </w:p>
    <w:p w14:paraId="39BC961B" w14:textId="3403BC55" w:rsidR="00374735" w:rsidRDefault="00374735" w:rsidP="006E1AEA">
      <w:pPr>
        <w:rPr>
          <w:rFonts w:ascii="Arial" w:hAnsi="Arial" w:cs="Arial"/>
          <w:b/>
          <w:sz w:val="24"/>
          <w:szCs w:val="24"/>
          <w:u w:val="single"/>
        </w:rPr>
      </w:pPr>
      <w:r>
        <w:rPr>
          <w:rFonts w:ascii="Arial" w:hAnsi="Arial" w:cs="Arial"/>
          <w:b/>
          <w:sz w:val="24"/>
          <w:szCs w:val="24"/>
          <w:u w:val="single"/>
        </w:rPr>
        <w:t>Waste and Recycling</w:t>
      </w:r>
    </w:p>
    <w:p w14:paraId="0E5CDA1B" w14:textId="2B6AD848" w:rsidR="00374735" w:rsidRDefault="00374735" w:rsidP="006E1AEA">
      <w:pPr>
        <w:rPr>
          <w:rFonts w:ascii="Arial" w:hAnsi="Arial" w:cs="Arial"/>
          <w:bCs/>
          <w:sz w:val="24"/>
          <w:szCs w:val="24"/>
        </w:rPr>
      </w:pPr>
      <w:r w:rsidRPr="00374735">
        <w:rPr>
          <w:rFonts w:ascii="Arial" w:hAnsi="Arial" w:cs="Arial"/>
          <w:bCs/>
          <w:sz w:val="24"/>
          <w:szCs w:val="24"/>
        </w:rPr>
        <w:lastRenderedPageBreak/>
        <w:t xml:space="preserve">A waste and recycling contract will be organised with a local company. Wate bins will be stored at the site entrance and regularly emptied. </w:t>
      </w:r>
      <w:r>
        <w:rPr>
          <w:rFonts w:ascii="Arial" w:hAnsi="Arial" w:cs="Arial"/>
          <w:bCs/>
          <w:sz w:val="24"/>
          <w:szCs w:val="24"/>
        </w:rPr>
        <w:t>The bin store location is identified on the site plan.</w:t>
      </w:r>
    </w:p>
    <w:p w14:paraId="3CF7FF39" w14:textId="77777777" w:rsidR="00374735" w:rsidRPr="00374735" w:rsidRDefault="00374735" w:rsidP="006E1AEA">
      <w:pPr>
        <w:rPr>
          <w:rFonts w:ascii="Arial" w:hAnsi="Arial" w:cs="Arial"/>
          <w:bCs/>
          <w:sz w:val="24"/>
          <w:szCs w:val="24"/>
        </w:rPr>
      </w:pPr>
    </w:p>
    <w:p w14:paraId="70A21BA7" w14:textId="2F570DE3" w:rsidR="0040339A" w:rsidRDefault="00E26D0E" w:rsidP="006E1AEA">
      <w:pPr>
        <w:rPr>
          <w:rFonts w:ascii="Arial" w:hAnsi="Arial" w:cs="Arial"/>
          <w:b/>
          <w:sz w:val="24"/>
          <w:szCs w:val="24"/>
          <w:u w:val="single"/>
        </w:rPr>
      </w:pPr>
      <w:r>
        <w:rPr>
          <w:rFonts w:ascii="Arial" w:hAnsi="Arial" w:cs="Arial"/>
          <w:b/>
          <w:sz w:val="24"/>
          <w:szCs w:val="24"/>
          <w:u w:val="single"/>
        </w:rPr>
        <w:t>Local Sites already in operation in the AONB</w:t>
      </w:r>
    </w:p>
    <w:p w14:paraId="160BC949" w14:textId="353109AE" w:rsidR="00E26D0E" w:rsidRDefault="00E26D0E" w:rsidP="006E1AEA">
      <w:pPr>
        <w:rPr>
          <w:rFonts w:ascii="Arial" w:hAnsi="Arial" w:cs="Arial"/>
          <w:sz w:val="24"/>
          <w:szCs w:val="24"/>
        </w:rPr>
      </w:pPr>
      <w:r w:rsidRPr="00E26D0E">
        <w:rPr>
          <w:rFonts w:ascii="Arial" w:hAnsi="Arial" w:cs="Arial"/>
          <w:sz w:val="24"/>
          <w:szCs w:val="24"/>
        </w:rPr>
        <w:t xml:space="preserve">There are </w:t>
      </w:r>
      <w:proofErr w:type="gramStart"/>
      <w:r w:rsidRPr="00E26D0E">
        <w:rPr>
          <w:rFonts w:ascii="Arial" w:hAnsi="Arial" w:cs="Arial"/>
          <w:sz w:val="24"/>
          <w:szCs w:val="24"/>
        </w:rPr>
        <w:t>a number of</w:t>
      </w:r>
      <w:proofErr w:type="gramEnd"/>
      <w:r w:rsidRPr="00E26D0E">
        <w:rPr>
          <w:rFonts w:ascii="Arial" w:hAnsi="Arial" w:cs="Arial"/>
          <w:sz w:val="24"/>
          <w:szCs w:val="24"/>
        </w:rPr>
        <w:t xml:space="preserve"> </w:t>
      </w:r>
      <w:r>
        <w:rPr>
          <w:rFonts w:ascii="Arial" w:hAnsi="Arial" w:cs="Arial"/>
          <w:sz w:val="24"/>
          <w:szCs w:val="24"/>
        </w:rPr>
        <w:t xml:space="preserve">similar </w:t>
      </w:r>
      <w:r w:rsidRPr="00E26D0E">
        <w:rPr>
          <w:rFonts w:ascii="Arial" w:hAnsi="Arial" w:cs="Arial"/>
          <w:sz w:val="24"/>
          <w:szCs w:val="24"/>
        </w:rPr>
        <w:t xml:space="preserve">sites locally within the </w:t>
      </w:r>
      <w:r w:rsidR="00FB5CED">
        <w:rPr>
          <w:rFonts w:ascii="Arial" w:hAnsi="Arial" w:cs="Arial"/>
          <w:sz w:val="24"/>
          <w:szCs w:val="24"/>
        </w:rPr>
        <w:t xml:space="preserve">East </w:t>
      </w:r>
      <w:r w:rsidRPr="00E26D0E">
        <w:rPr>
          <w:rFonts w:ascii="Arial" w:hAnsi="Arial" w:cs="Arial"/>
          <w:sz w:val="24"/>
          <w:szCs w:val="24"/>
        </w:rPr>
        <w:t xml:space="preserve">Kent Downs AONB </w:t>
      </w:r>
      <w:r>
        <w:rPr>
          <w:rFonts w:ascii="Arial" w:hAnsi="Arial" w:cs="Arial"/>
          <w:sz w:val="24"/>
          <w:szCs w:val="24"/>
        </w:rPr>
        <w:t>who have obtained planning permission. The</w:t>
      </w:r>
      <w:r w:rsidR="006470A4">
        <w:rPr>
          <w:rFonts w:ascii="Arial" w:hAnsi="Arial" w:cs="Arial"/>
          <w:sz w:val="24"/>
          <w:szCs w:val="24"/>
        </w:rPr>
        <w:t xml:space="preserve"> closest ones to us</w:t>
      </w:r>
      <w:r>
        <w:rPr>
          <w:rFonts w:ascii="Arial" w:hAnsi="Arial" w:cs="Arial"/>
          <w:sz w:val="24"/>
          <w:szCs w:val="24"/>
        </w:rPr>
        <w:t xml:space="preserve"> are </w:t>
      </w:r>
      <w:r w:rsidRPr="00E26D0E">
        <w:rPr>
          <w:rFonts w:ascii="Arial" w:hAnsi="Arial" w:cs="Arial"/>
          <w:sz w:val="24"/>
          <w:szCs w:val="24"/>
        </w:rPr>
        <w:t>detailed as follows:</w:t>
      </w:r>
    </w:p>
    <w:p w14:paraId="5D35B37C" w14:textId="269F1F20" w:rsidR="00E26D0E" w:rsidRDefault="00E26D0E" w:rsidP="00E26D0E">
      <w:pPr>
        <w:pStyle w:val="ListParagraph"/>
        <w:numPr>
          <w:ilvl w:val="0"/>
          <w:numId w:val="7"/>
        </w:numPr>
        <w:rPr>
          <w:rFonts w:ascii="Arial" w:hAnsi="Arial" w:cs="Arial"/>
          <w:sz w:val="24"/>
          <w:szCs w:val="24"/>
        </w:rPr>
      </w:pPr>
      <w:r w:rsidRPr="00E26D0E">
        <w:rPr>
          <w:rFonts w:ascii="Arial" w:hAnsi="Arial" w:cs="Arial"/>
          <w:sz w:val="24"/>
          <w:szCs w:val="24"/>
        </w:rPr>
        <w:t xml:space="preserve">The Lodge Treehouse in </w:t>
      </w:r>
      <w:proofErr w:type="spellStart"/>
      <w:r w:rsidRPr="00E26D0E">
        <w:rPr>
          <w:rFonts w:ascii="Arial" w:hAnsi="Arial" w:cs="Arial"/>
          <w:sz w:val="24"/>
          <w:szCs w:val="24"/>
        </w:rPr>
        <w:t>Lymbridge</w:t>
      </w:r>
      <w:proofErr w:type="spellEnd"/>
      <w:r w:rsidRPr="00E26D0E">
        <w:rPr>
          <w:rFonts w:ascii="Arial" w:hAnsi="Arial" w:cs="Arial"/>
          <w:sz w:val="24"/>
          <w:szCs w:val="24"/>
        </w:rPr>
        <w:t xml:space="preserve"> Green, </w:t>
      </w:r>
      <w:proofErr w:type="spellStart"/>
      <w:r w:rsidRPr="00E26D0E">
        <w:rPr>
          <w:rFonts w:ascii="Arial" w:hAnsi="Arial" w:cs="Arial"/>
          <w:sz w:val="24"/>
          <w:szCs w:val="24"/>
        </w:rPr>
        <w:t>Stowting</w:t>
      </w:r>
      <w:proofErr w:type="spellEnd"/>
      <w:r w:rsidRPr="00E26D0E">
        <w:rPr>
          <w:rFonts w:ascii="Arial" w:hAnsi="Arial" w:cs="Arial"/>
          <w:sz w:val="24"/>
          <w:szCs w:val="24"/>
        </w:rPr>
        <w:t xml:space="preserve">: </w:t>
      </w:r>
      <w:hyperlink r:id="rId10" w:history="1">
        <w:r w:rsidRPr="00E26D0E">
          <w:rPr>
            <w:rStyle w:val="Hyperlink"/>
            <w:rFonts w:ascii="Arial" w:hAnsi="Arial" w:cs="Arial"/>
            <w:sz w:val="24"/>
            <w:szCs w:val="24"/>
          </w:rPr>
          <w:t>https://thelodgetreehouse.co.uk/</w:t>
        </w:r>
      </w:hyperlink>
    </w:p>
    <w:p w14:paraId="70337E33" w14:textId="4179DBCD" w:rsidR="00E26D0E" w:rsidRDefault="00E26D0E" w:rsidP="00E26D0E">
      <w:pPr>
        <w:pStyle w:val="ListParagraph"/>
        <w:numPr>
          <w:ilvl w:val="0"/>
          <w:numId w:val="7"/>
        </w:numPr>
        <w:rPr>
          <w:rFonts w:ascii="Arial" w:hAnsi="Arial" w:cs="Arial"/>
          <w:sz w:val="24"/>
          <w:szCs w:val="24"/>
        </w:rPr>
      </w:pPr>
      <w:proofErr w:type="spellStart"/>
      <w:r>
        <w:rPr>
          <w:rFonts w:ascii="Arial" w:hAnsi="Arial" w:cs="Arial"/>
          <w:sz w:val="24"/>
          <w:szCs w:val="24"/>
        </w:rPr>
        <w:t>Clavertye</w:t>
      </w:r>
      <w:proofErr w:type="spellEnd"/>
      <w:r>
        <w:rPr>
          <w:rFonts w:ascii="Arial" w:hAnsi="Arial" w:cs="Arial"/>
          <w:sz w:val="24"/>
          <w:szCs w:val="24"/>
        </w:rPr>
        <w:t xml:space="preserve"> Shepheard Huts, </w:t>
      </w:r>
      <w:proofErr w:type="gramStart"/>
      <w:r>
        <w:rPr>
          <w:rFonts w:ascii="Arial" w:hAnsi="Arial" w:cs="Arial"/>
          <w:sz w:val="24"/>
          <w:szCs w:val="24"/>
        </w:rPr>
        <w:t>Elham :</w:t>
      </w:r>
      <w:proofErr w:type="gramEnd"/>
      <w:r>
        <w:rPr>
          <w:rFonts w:ascii="Arial" w:hAnsi="Arial" w:cs="Arial"/>
          <w:sz w:val="24"/>
          <w:szCs w:val="24"/>
        </w:rPr>
        <w:t xml:space="preserve"> </w:t>
      </w:r>
      <w:hyperlink r:id="rId11" w:history="1">
        <w:r w:rsidRPr="00251372">
          <w:rPr>
            <w:rStyle w:val="Hyperlink"/>
            <w:rFonts w:ascii="Arial" w:hAnsi="Arial" w:cs="Arial"/>
            <w:sz w:val="24"/>
            <w:szCs w:val="24"/>
          </w:rPr>
          <w:t>https://wildwoodlandretreat.co.uk/</w:t>
        </w:r>
      </w:hyperlink>
    </w:p>
    <w:p w14:paraId="027D68C9" w14:textId="7AF224C1" w:rsidR="00E26D0E" w:rsidRDefault="00E26D0E" w:rsidP="00E26D0E">
      <w:pPr>
        <w:pStyle w:val="ListParagraph"/>
        <w:numPr>
          <w:ilvl w:val="0"/>
          <w:numId w:val="7"/>
        </w:numPr>
        <w:rPr>
          <w:rFonts w:ascii="Arial" w:hAnsi="Arial" w:cs="Arial"/>
          <w:sz w:val="24"/>
          <w:szCs w:val="24"/>
        </w:rPr>
      </w:pPr>
      <w:r>
        <w:rPr>
          <w:rFonts w:ascii="Arial" w:hAnsi="Arial" w:cs="Arial"/>
          <w:sz w:val="24"/>
          <w:szCs w:val="24"/>
        </w:rPr>
        <w:t xml:space="preserve">Greenhill Glamping offering </w:t>
      </w:r>
      <w:proofErr w:type="gramStart"/>
      <w:r>
        <w:rPr>
          <w:rFonts w:ascii="Arial" w:hAnsi="Arial" w:cs="Arial"/>
          <w:sz w:val="24"/>
          <w:szCs w:val="24"/>
        </w:rPr>
        <w:t>2</w:t>
      </w:r>
      <w:proofErr w:type="gramEnd"/>
      <w:r>
        <w:rPr>
          <w:rFonts w:ascii="Arial" w:hAnsi="Arial" w:cs="Arial"/>
          <w:sz w:val="24"/>
          <w:szCs w:val="24"/>
        </w:rPr>
        <w:t xml:space="preserve"> shepherds huts in </w:t>
      </w:r>
      <w:proofErr w:type="spellStart"/>
      <w:r>
        <w:rPr>
          <w:rFonts w:ascii="Arial" w:hAnsi="Arial" w:cs="Arial"/>
          <w:sz w:val="24"/>
          <w:szCs w:val="24"/>
        </w:rPr>
        <w:t>Alkham</w:t>
      </w:r>
      <w:proofErr w:type="spellEnd"/>
      <w:r>
        <w:rPr>
          <w:rFonts w:ascii="Arial" w:hAnsi="Arial" w:cs="Arial"/>
          <w:sz w:val="24"/>
          <w:szCs w:val="24"/>
        </w:rPr>
        <w:t xml:space="preserve"> Valley: </w:t>
      </w:r>
      <w:hyperlink r:id="rId12" w:history="1">
        <w:r w:rsidRPr="00251372">
          <w:rPr>
            <w:rStyle w:val="Hyperlink"/>
            <w:rFonts w:ascii="Arial" w:hAnsi="Arial" w:cs="Arial"/>
            <w:sz w:val="24"/>
            <w:szCs w:val="24"/>
          </w:rPr>
          <w:t>https://www.greenhillglamping.co.uk/</w:t>
        </w:r>
      </w:hyperlink>
    </w:p>
    <w:p w14:paraId="2A3C52A0" w14:textId="673A9126" w:rsidR="006470A4" w:rsidRDefault="006470A4" w:rsidP="006E1AEA">
      <w:pPr>
        <w:rPr>
          <w:rFonts w:ascii="Arial" w:hAnsi="Arial" w:cs="Arial"/>
          <w:b/>
          <w:sz w:val="24"/>
          <w:szCs w:val="24"/>
          <w:u w:val="single"/>
        </w:rPr>
      </w:pPr>
    </w:p>
    <w:p w14:paraId="4CDF5484" w14:textId="63C70A9B" w:rsidR="006470A4" w:rsidRDefault="00AC3334" w:rsidP="006E1AEA">
      <w:pPr>
        <w:rPr>
          <w:rFonts w:ascii="Arial" w:hAnsi="Arial" w:cs="Arial"/>
          <w:b/>
          <w:sz w:val="24"/>
          <w:szCs w:val="24"/>
          <w:u w:val="single"/>
        </w:rPr>
      </w:pPr>
      <w:r>
        <w:rPr>
          <w:rFonts w:ascii="Arial" w:hAnsi="Arial" w:cs="Arial"/>
          <w:b/>
          <w:sz w:val="24"/>
          <w:szCs w:val="24"/>
          <w:u w:val="single"/>
        </w:rPr>
        <w:t xml:space="preserve">Summary </w:t>
      </w:r>
    </w:p>
    <w:p w14:paraId="65EEBA44" w14:textId="126CBA5E" w:rsidR="00AC3334" w:rsidRDefault="00AC3334" w:rsidP="006E1AEA">
      <w:pPr>
        <w:rPr>
          <w:rFonts w:ascii="Arial" w:hAnsi="Arial" w:cs="Arial"/>
          <w:b/>
          <w:sz w:val="24"/>
          <w:szCs w:val="24"/>
          <w:u w:val="single"/>
        </w:rPr>
      </w:pPr>
    </w:p>
    <w:p w14:paraId="696B09DA" w14:textId="2D4C55D8" w:rsidR="00AC3334" w:rsidRDefault="00AC3334" w:rsidP="00AC3334">
      <w:pPr>
        <w:pStyle w:val="ListParagraph"/>
        <w:numPr>
          <w:ilvl w:val="0"/>
          <w:numId w:val="10"/>
        </w:numPr>
        <w:rPr>
          <w:rFonts w:ascii="Arial" w:hAnsi="Arial" w:cs="Arial"/>
          <w:bCs/>
          <w:sz w:val="24"/>
          <w:szCs w:val="24"/>
        </w:rPr>
      </w:pPr>
      <w:r>
        <w:rPr>
          <w:rFonts w:ascii="Arial" w:hAnsi="Arial" w:cs="Arial"/>
          <w:bCs/>
          <w:sz w:val="24"/>
          <w:szCs w:val="24"/>
        </w:rPr>
        <w:t xml:space="preserve">The proposals seek to provide a high standard of holiday accommodation for couples and families </w:t>
      </w:r>
      <w:r w:rsidR="00681F49">
        <w:rPr>
          <w:rFonts w:ascii="Arial" w:hAnsi="Arial" w:cs="Arial"/>
          <w:bCs/>
          <w:sz w:val="24"/>
          <w:szCs w:val="24"/>
        </w:rPr>
        <w:t xml:space="preserve">wanting a camping break with added luxury. </w:t>
      </w:r>
    </w:p>
    <w:p w14:paraId="70365EB2" w14:textId="63AC1A9D" w:rsidR="00AC3334" w:rsidRDefault="00AC3334" w:rsidP="00AC3334">
      <w:pPr>
        <w:pStyle w:val="ListParagraph"/>
        <w:numPr>
          <w:ilvl w:val="0"/>
          <w:numId w:val="10"/>
        </w:numPr>
        <w:rPr>
          <w:rFonts w:ascii="Arial" w:hAnsi="Arial" w:cs="Arial"/>
          <w:bCs/>
          <w:sz w:val="24"/>
          <w:szCs w:val="24"/>
        </w:rPr>
      </w:pPr>
      <w:r w:rsidRPr="00AC3334">
        <w:rPr>
          <w:rFonts w:ascii="Arial" w:hAnsi="Arial" w:cs="Arial"/>
          <w:bCs/>
          <w:sz w:val="24"/>
          <w:szCs w:val="24"/>
        </w:rPr>
        <w:t xml:space="preserve">The proposals are small scale and </w:t>
      </w:r>
      <w:r>
        <w:rPr>
          <w:rFonts w:ascii="Arial" w:hAnsi="Arial" w:cs="Arial"/>
          <w:bCs/>
          <w:sz w:val="24"/>
          <w:szCs w:val="24"/>
        </w:rPr>
        <w:t>design has been well considered to ensure there is no impact on the AONB</w:t>
      </w:r>
      <w:r w:rsidR="00681F49">
        <w:rPr>
          <w:rFonts w:ascii="Arial" w:hAnsi="Arial" w:cs="Arial"/>
          <w:bCs/>
          <w:sz w:val="24"/>
          <w:szCs w:val="24"/>
        </w:rPr>
        <w:t xml:space="preserve"> and to respect the natural character of the site. </w:t>
      </w:r>
    </w:p>
    <w:p w14:paraId="5E4FF0F9" w14:textId="5185D0E4" w:rsidR="00681F49" w:rsidRDefault="00681F49" w:rsidP="00AC3334">
      <w:pPr>
        <w:pStyle w:val="ListParagraph"/>
        <w:numPr>
          <w:ilvl w:val="0"/>
          <w:numId w:val="10"/>
        </w:numPr>
        <w:rPr>
          <w:rFonts w:ascii="Arial" w:hAnsi="Arial" w:cs="Arial"/>
          <w:bCs/>
          <w:sz w:val="24"/>
          <w:szCs w:val="24"/>
        </w:rPr>
      </w:pPr>
      <w:r>
        <w:rPr>
          <w:rFonts w:ascii="Arial" w:hAnsi="Arial" w:cs="Arial"/>
          <w:bCs/>
          <w:sz w:val="24"/>
          <w:szCs w:val="24"/>
        </w:rPr>
        <w:t xml:space="preserve">Design and location of units have been well thought through to respect the location of nearby dwellings. </w:t>
      </w:r>
    </w:p>
    <w:p w14:paraId="15ABA0F5" w14:textId="110708F9" w:rsidR="00681F49" w:rsidRDefault="00681F49" w:rsidP="00AC3334">
      <w:pPr>
        <w:pStyle w:val="ListParagraph"/>
        <w:numPr>
          <w:ilvl w:val="0"/>
          <w:numId w:val="10"/>
        </w:numPr>
        <w:rPr>
          <w:rFonts w:ascii="Arial" w:hAnsi="Arial" w:cs="Arial"/>
          <w:bCs/>
          <w:sz w:val="24"/>
          <w:szCs w:val="24"/>
        </w:rPr>
      </w:pPr>
      <w:r>
        <w:rPr>
          <w:rFonts w:ascii="Arial" w:hAnsi="Arial" w:cs="Arial"/>
          <w:bCs/>
          <w:sz w:val="24"/>
          <w:szCs w:val="24"/>
        </w:rPr>
        <w:t xml:space="preserve">The proposals will have a positive impact on the local economy and provide </w:t>
      </w:r>
      <w:r w:rsidR="00B22BB0">
        <w:rPr>
          <w:rFonts w:ascii="Arial" w:hAnsi="Arial" w:cs="Arial"/>
          <w:bCs/>
          <w:sz w:val="24"/>
          <w:szCs w:val="24"/>
        </w:rPr>
        <w:t xml:space="preserve">part time employment for at least </w:t>
      </w:r>
      <w:proofErr w:type="gramStart"/>
      <w:r w:rsidR="00B22BB0">
        <w:rPr>
          <w:rFonts w:ascii="Arial" w:hAnsi="Arial" w:cs="Arial"/>
          <w:bCs/>
          <w:sz w:val="24"/>
          <w:szCs w:val="24"/>
        </w:rPr>
        <w:t>2</w:t>
      </w:r>
      <w:proofErr w:type="gramEnd"/>
      <w:r w:rsidR="00B22BB0">
        <w:rPr>
          <w:rFonts w:ascii="Arial" w:hAnsi="Arial" w:cs="Arial"/>
          <w:bCs/>
          <w:sz w:val="24"/>
          <w:szCs w:val="24"/>
        </w:rPr>
        <w:t xml:space="preserve"> people. </w:t>
      </w:r>
    </w:p>
    <w:p w14:paraId="55EFF513" w14:textId="5E80D5C9" w:rsidR="00374735" w:rsidRPr="00AC3334" w:rsidRDefault="00374735" w:rsidP="00AC3334">
      <w:pPr>
        <w:pStyle w:val="ListParagraph"/>
        <w:numPr>
          <w:ilvl w:val="0"/>
          <w:numId w:val="10"/>
        </w:numPr>
        <w:rPr>
          <w:rFonts w:ascii="Arial" w:hAnsi="Arial" w:cs="Arial"/>
          <w:bCs/>
          <w:sz w:val="24"/>
          <w:szCs w:val="24"/>
        </w:rPr>
      </w:pPr>
      <w:r>
        <w:rPr>
          <w:rFonts w:ascii="Arial" w:hAnsi="Arial" w:cs="Arial"/>
          <w:bCs/>
          <w:sz w:val="24"/>
          <w:szCs w:val="24"/>
        </w:rPr>
        <w:t xml:space="preserve">The proposals do not ask of anything more than other existing sites within the Kent Downs AONB who have already been given planning consent. </w:t>
      </w:r>
    </w:p>
    <w:p w14:paraId="37CE9317" w14:textId="77777777" w:rsidR="00AC3334" w:rsidRDefault="00AC3334" w:rsidP="006E1AEA">
      <w:pPr>
        <w:rPr>
          <w:rFonts w:ascii="Arial" w:hAnsi="Arial" w:cs="Arial"/>
          <w:b/>
          <w:sz w:val="24"/>
          <w:szCs w:val="24"/>
          <w:u w:val="single"/>
        </w:rPr>
      </w:pPr>
    </w:p>
    <w:p w14:paraId="07A4724F" w14:textId="5334C37C" w:rsidR="0040339A" w:rsidRPr="0040339A" w:rsidRDefault="0040339A" w:rsidP="006E1AEA">
      <w:pPr>
        <w:rPr>
          <w:rFonts w:ascii="Arial" w:hAnsi="Arial" w:cs="Arial"/>
          <w:b/>
          <w:sz w:val="24"/>
          <w:szCs w:val="24"/>
          <w:u w:val="single"/>
        </w:rPr>
      </w:pPr>
      <w:r w:rsidRPr="0040339A">
        <w:rPr>
          <w:rFonts w:ascii="Arial" w:hAnsi="Arial" w:cs="Arial"/>
          <w:b/>
          <w:sz w:val="24"/>
          <w:szCs w:val="24"/>
          <w:u w:val="single"/>
        </w:rPr>
        <w:t>Appendix 1</w:t>
      </w:r>
    </w:p>
    <w:p w14:paraId="4AC20449" w14:textId="77777777" w:rsidR="0040339A" w:rsidRDefault="0040339A" w:rsidP="006E1AEA">
      <w:pPr>
        <w:rPr>
          <w:rFonts w:ascii="Arial" w:hAnsi="Arial" w:cs="Arial"/>
          <w:b/>
          <w:sz w:val="24"/>
          <w:szCs w:val="24"/>
        </w:rPr>
      </w:pPr>
      <w:r w:rsidRPr="0040339A">
        <w:rPr>
          <w:rFonts w:ascii="Arial" w:hAnsi="Arial" w:cs="Arial"/>
          <w:b/>
          <w:sz w:val="24"/>
          <w:szCs w:val="24"/>
        </w:rPr>
        <w:t>Mobile home / caravan specifications</w:t>
      </w:r>
    </w:p>
    <w:p w14:paraId="102B3838" w14:textId="77777777" w:rsidR="0040339A" w:rsidRPr="009F225F" w:rsidRDefault="0040339A" w:rsidP="0040339A">
      <w:pPr>
        <w:rPr>
          <w:rFonts w:ascii="Arial" w:hAnsi="Arial" w:cs="Arial"/>
          <w:sz w:val="24"/>
          <w:szCs w:val="24"/>
        </w:rPr>
      </w:pPr>
      <w:r w:rsidRPr="009F225F">
        <w:rPr>
          <w:rFonts w:ascii="Arial" w:hAnsi="Arial" w:cs="Arial"/>
          <w:sz w:val="24"/>
          <w:szCs w:val="24"/>
        </w:rPr>
        <w:t>Definition of a caravan Section 29 of Caravan Sites and Control of Development Act 1960:</w:t>
      </w:r>
    </w:p>
    <w:p w14:paraId="65186BB2"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 “caravan” means any structure designed or adapted for human habitation which is capable of being moved from one place to another (whether by being towed, or by being transported on a motor vehicle or trailer) and any motor vehicle so designed or adapted, but does not include— </w:t>
      </w:r>
    </w:p>
    <w:p w14:paraId="74E88412"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(a) any railway rolling stock which is for the time being on rails forming part of a railway system, or (b) any tent; Caravan Sites Act 1968 Section 13 – definition of twin unit caravans as amended by the </w:t>
      </w:r>
    </w:p>
    <w:p w14:paraId="171FA2C6" w14:textId="77777777" w:rsidR="0040339A" w:rsidRPr="009F225F" w:rsidRDefault="0040339A" w:rsidP="0040339A">
      <w:pPr>
        <w:rPr>
          <w:rFonts w:ascii="Arial" w:hAnsi="Arial" w:cs="Arial"/>
          <w:sz w:val="24"/>
          <w:szCs w:val="24"/>
        </w:rPr>
      </w:pPr>
      <w:r w:rsidRPr="009F225F">
        <w:rPr>
          <w:rFonts w:ascii="Arial" w:hAnsi="Arial" w:cs="Arial"/>
          <w:sz w:val="24"/>
          <w:szCs w:val="24"/>
        </w:rPr>
        <w:lastRenderedPageBreak/>
        <w:t>Caravan Sites Act 1968 and Social Landlords (Permissible Additional Purposes) (England) Order 2006 (Definition of Caravan) (Amendment) (England) Order 2006</w:t>
      </w:r>
    </w:p>
    <w:p w14:paraId="33B43FB3"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 (1) A structure designed or adapted for human habitation which— </w:t>
      </w:r>
    </w:p>
    <w:p w14:paraId="24FC9197"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(a) is composed of not more than two sections separately constructed and designed to be assembled on a site by means of bolts, clamps or other </w:t>
      </w:r>
      <w:proofErr w:type="gramStart"/>
      <w:r w:rsidRPr="009F225F">
        <w:rPr>
          <w:rFonts w:ascii="Arial" w:hAnsi="Arial" w:cs="Arial"/>
          <w:sz w:val="24"/>
          <w:szCs w:val="24"/>
        </w:rPr>
        <w:t>devices;</w:t>
      </w:r>
      <w:proofErr w:type="gramEnd"/>
      <w:r w:rsidRPr="009F225F">
        <w:rPr>
          <w:rFonts w:ascii="Arial" w:hAnsi="Arial" w:cs="Arial"/>
          <w:sz w:val="24"/>
          <w:szCs w:val="24"/>
        </w:rPr>
        <w:t xml:space="preserve"> and </w:t>
      </w:r>
    </w:p>
    <w:p w14:paraId="086A2659"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(b) is, when assembled, physically capable of being moved by road from one place to another (whether by being towed, or by being transported on a motor vehicle or trailer), shall not be treated as not being (or as not having been) a caravan within the meaning of Part 1 of the Caravan Sites and Control of Development Act 1960 by reason only that it cannot lawfully be so moved on a highway when assembled. </w:t>
      </w:r>
    </w:p>
    <w:p w14:paraId="6B4DEBA9" w14:textId="77777777" w:rsidR="0040339A" w:rsidRPr="009F225F" w:rsidRDefault="0040339A" w:rsidP="0040339A">
      <w:pPr>
        <w:rPr>
          <w:rFonts w:ascii="Arial" w:hAnsi="Arial" w:cs="Arial"/>
          <w:sz w:val="24"/>
          <w:szCs w:val="24"/>
        </w:rPr>
      </w:pPr>
      <w:r w:rsidRPr="009F225F">
        <w:rPr>
          <w:rFonts w:ascii="Arial" w:hAnsi="Arial" w:cs="Arial"/>
          <w:sz w:val="24"/>
          <w:szCs w:val="24"/>
        </w:rPr>
        <w:t>(2) For the purposes of Part 1 of the Caravan Sites and Control of Development Act 1960, the expression “caravan” shall not include a structure designed or adapted for human habitation which falls within paragraphs (a) and (b) of the foregoing subsection if its dimensions when assembled exceed any of the following limits, namely—</w:t>
      </w:r>
    </w:p>
    <w:p w14:paraId="2756AF9A"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 (a) length (exclusive of any drawbar): 65.616 feet (20 metres</w:t>
      </w:r>
      <w:proofErr w:type="gramStart"/>
      <w:r w:rsidRPr="009F225F">
        <w:rPr>
          <w:rFonts w:ascii="Arial" w:hAnsi="Arial" w:cs="Arial"/>
          <w:sz w:val="24"/>
          <w:szCs w:val="24"/>
        </w:rPr>
        <w:t>);</w:t>
      </w:r>
      <w:proofErr w:type="gramEnd"/>
      <w:r w:rsidRPr="009F225F">
        <w:rPr>
          <w:rFonts w:ascii="Arial" w:hAnsi="Arial" w:cs="Arial"/>
          <w:sz w:val="24"/>
          <w:szCs w:val="24"/>
        </w:rPr>
        <w:t xml:space="preserve"> </w:t>
      </w:r>
    </w:p>
    <w:p w14:paraId="439B6E80" w14:textId="77777777" w:rsidR="0040339A" w:rsidRPr="009F225F" w:rsidRDefault="0040339A" w:rsidP="0040339A">
      <w:pPr>
        <w:rPr>
          <w:rFonts w:ascii="Arial" w:hAnsi="Arial" w:cs="Arial"/>
          <w:sz w:val="24"/>
          <w:szCs w:val="24"/>
        </w:rPr>
      </w:pPr>
      <w:r w:rsidRPr="009F225F">
        <w:rPr>
          <w:rFonts w:ascii="Arial" w:hAnsi="Arial" w:cs="Arial"/>
          <w:sz w:val="24"/>
          <w:szCs w:val="24"/>
        </w:rPr>
        <w:t>(b) width: 22.309 feet 6.8 metres</w:t>
      </w:r>
      <w:proofErr w:type="gramStart"/>
      <w:r w:rsidRPr="009F225F">
        <w:rPr>
          <w:rFonts w:ascii="Arial" w:hAnsi="Arial" w:cs="Arial"/>
          <w:sz w:val="24"/>
          <w:szCs w:val="24"/>
        </w:rPr>
        <w:t>);</w:t>
      </w:r>
      <w:proofErr w:type="gramEnd"/>
      <w:r w:rsidRPr="009F225F">
        <w:rPr>
          <w:rFonts w:ascii="Arial" w:hAnsi="Arial" w:cs="Arial"/>
          <w:sz w:val="24"/>
          <w:szCs w:val="24"/>
        </w:rPr>
        <w:t xml:space="preserve"> </w:t>
      </w:r>
    </w:p>
    <w:p w14:paraId="3CEB103F" w14:textId="77777777" w:rsidR="0040339A" w:rsidRPr="009F225F" w:rsidRDefault="0040339A" w:rsidP="0040339A">
      <w:pPr>
        <w:rPr>
          <w:rFonts w:ascii="Arial" w:hAnsi="Arial" w:cs="Arial"/>
          <w:sz w:val="24"/>
          <w:szCs w:val="24"/>
        </w:rPr>
      </w:pPr>
      <w:r w:rsidRPr="009F225F">
        <w:rPr>
          <w:rFonts w:ascii="Arial" w:hAnsi="Arial" w:cs="Arial"/>
          <w:sz w:val="24"/>
          <w:szCs w:val="24"/>
        </w:rPr>
        <w:t xml:space="preserve">(c) overall height of living accommodation (measured internally from the floor at the lowest level to the ceiling at the highest level): 10.006 feet (3.05 metres). </w:t>
      </w:r>
    </w:p>
    <w:p w14:paraId="20DB225F" w14:textId="77777777" w:rsidR="0040339A" w:rsidRPr="009F225F" w:rsidRDefault="0040339A" w:rsidP="0040339A">
      <w:pPr>
        <w:rPr>
          <w:rFonts w:ascii="Arial" w:hAnsi="Arial" w:cs="Arial"/>
          <w:sz w:val="24"/>
          <w:szCs w:val="24"/>
        </w:rPr>
      </w:pPr>
      <w:r w:rsidRPr="009F225F">
        <w:rPr>
          <w:rFonts w:ascii="Arial" w:hAnsi="Arial" w:cs="Arial"/>
          <w:sz w:val="24"/>
          <w:szCs w:val="24"/>
        </w:rPr>
        <w:t>(3) The [Secretary of State] may by order made by statutory instrument after consultation with such persons or bodies as appear to him to be concerned substitute for any figure mentioned in subsection (2) of this section such other figure as may be specified in the order.</w:t>
      </w:r>
    </w:p>
    <w:p w14:paraId="11C2560E" w14:textId="77777777" w:rsidR="0040339A" w:rsidRDefault="0040339A" w:rsidP="006E1AEA">
      <w:pPr>
        <w:rPr>
          <w:rFonts w:ascii="Arial" w:hAnsi="Arial" w:cs="Arial"/>
          <w:b/>
          <w:sz w:val="24"/>
          <w:szCs w:val="24"/>
        </w:rPr>
      </w:pPr>
    </w:p>
    <w:p w14:paraId="676C0BC2" w14:textId="77777777" w:rsidR="0040339A" w:rsidRPr="0040339A" w:rsidRDefault="0040339A" w:rsidP="006E1AEA">
      <w:pPr>
        <w:rPr>
          <w:rFonts w:ascii="Arial" w:hAnsi="Arial" w:cs="Arial"/>
          <w:b/>
          <w:sz w:val="24"/>
          <w:szCs w:val="24"/>
        </w:rPr>
      </w:pPr>
    </w:p>
    <w:sectPr w:rsidR="0040339A" w:rsidRPr="004033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franklingothicstd-book">
    <w:altName w:val="Cambria"/>
    <w:panose1 w:val="00000000000000000000"/>
    <w:charset w:val="00"/>
    <w:family w:val="roman"/>
    <w:notTrueType/>
    <w:pitch w:val="default"/>
  </w:font>
  <w:font w:name="StoneSans">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E3716"/>
    <w:multiLevelType w:val="hybridMultilevel"/>
    <w:tmpl w:val="F3324AB4"/>
    <w:lvl w:ilvl="0" w:tplc="0809000B">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9566735"/>
    <w:multiLevelType w:val="hybridMultilevel"/>
    <w:tmpl w:val="671C0A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D5D9D"/>
    <w:multiLevelType w:val="hybridMultilevel"/>
    <w:tmpl w:val="37564BE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B472E"/>
    <w:multiLevelType w:val="hybridMultilevel"/>
    <w:tmpl w:val="E786B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B26FF"/>
    <w:multiLevelType w:val="hybridMultilevel"/>
    <w:tmpl w:val="5FC229E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C9A44C6"/>
    <w:multiLevelType w:val="hybridMultilevel"/>
    <w:tmpl w:val="30987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A92A10"/>
    <w:multiLevelType w:val="hybridMultilevel"/>
    <w:tmpl w:val="BB985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F441DD"/>
    <w:multiLevelType w:val="hybridMultilevel"/>
    <w:tmpl w:val="E2BE3F26"/>
    <w:lvl w:ilvl="0" w:tplc="0809000B">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68316D80"/>
    <w:multiLevelType w:val="hybridMultilevel"/>
    <w:tmpl w:val="0A70AE0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9E6320"/>
    <w:multiLevelType w:val="hybridMultilevel"/>
    <w:tmpl w:val="33385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
  </w:num>
  <w:num w:numId="5">
    <w:abstractNumId w:val="5"/>
  </w:num>
  <w:num w:numId="6">
    <w:abstractNumId w:val="3"/>
  </w:num>
  <w:num w:numId="7">
    <w:abstractNumId w:val="6"/>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0E6"/>
    <w:rsid w:val="00044A5F"/>
    <w:rsid w:val="000F78C6"/>
    <w:rsid w:val="00114F77"/>
    <w:rsid w:val="001D7F89"/>
    <w:rsid w:val="001F7341"/>
    <w:rsid w:val="00207CF9"/>
    <w:rsid w:val="00221E34"/>
    <w:rsid w:val="00271836"/>
    <w:rsid w:val="00294D7B"/>
    <w:rsid w:val="0029750D"/>
    <w:rsid w:val="002A47C6"/>
    <w:rsid w:val="002D1EA6"/>
    <w:rsid w:val="002E520E"/>
    <w:rsid w:val="00306B67"/>
    <w:rsid w:val="0033080D"/>
    <w:rsid w:val="00374735"/>
    <w:rsid w:val="00384ADC"/>
    <w:rsid w:val="003B5BC3"/>
    <w:rsid w:val="0040339A"/>
    <w:rsid w:val="004B08C3"/>
    <w:rsid w:val="004E3974"/>
    <w:rsid w:val="005071C9"/>
    <w:rsid w:val="005742C4"/>
    <w:rsid w:val="00586D46"/>
    <w:rsid w:val="00596DF3"/>
    <w:rsid w:val="005A2D46"/>
    <w:rsid w:val="005B67BC"/>
    <w:rsid w:val="005F5247"/>
    <w:rsid w:val="005F5E7D"/>
    <w:rsid w:val="00644882"/>
    <w:rsid w:val="00644F31"/>
    <w:rsid w:val="006470A4"/>
    <w:rsid w:val="00681F49"/>
    <w:rsid w:val="00682733"/>
    <w:rsid w:val="006829FF"/>
    <w:rsid w:val="006A0132"/>
    <w:rsid w:val="006C2C2B"/>
    <w:rsid w:val="006C3A89"/>
    <w:rsid w:val="006C7F5F"/>
    <w:rsid w:val="006D1491"/>
    <w:rsid w:val="006E1AEA"/>
    <w:rsid w:val="006E51FA"/>
    <w:rsid w:val="007220E9"/>
    <w:rsid w:val="007931B3"/>
    <w:rsid w:val="007A6B41"/>
    <w:rsid w:val="007B5B51"/>
    <w:rsid w:val="007D56B2"/>
    <w:rsid w:val="007E4DDC"/>
    <w:rsid w:val="00806EAE"/>
    <w:rsid w:val="00842EE6"/>
    <w:rsid w:val="0086142F"/>
    <w:rsid w:val="00887371"/>
    <w:rsid w:val="008C2927"/>
    <w:rsid w:val="008C42CA"/>
    <w:rsid w:val="008D63A2"/>
    <w:rsid w:val="008E0531"/>
    <w:rsid w:val="00904C53"/>
    <w:rsid w:val="00915500"/>
    <w:rsid w:val="009170CE"/>
    <w:rsid w:val="0097186E"/>
    <w:rsid w:val="009E3C1F"/>
    <w:rsid w:val="009F7E6A"/>
    <w:rsid w:val="00A22A02"/>
    <w:rsid w:val="00AA1E01"/>
    <w:rsid w:val="00AB353B"/>
    <w:rsid w:val="00AB7165"/>
    <w:rsid w:val="00AC3334"/>
    <w:rsid w:val="00AC5EB8"/>
    <w:rsid w:val="00AE4EC2"/>
    <w:rsid w:val="00B22BB0"/>
    <w:rsid w:val="00B501AD"/>
    <w:rsid w:val="00B515EB"/>
    <w:rsid w:val="00B62E5B"/>
    <w:rsid w:val="00B73DEA"/>
    <w:rsid w:val="00BC4F68"/>
    <w:rsid w:val="00BF7844"/>
    <w:rsid w:val="00C327A6"/>
    <w:rsid w:val="00C407B3"/>
    <w:rsid w:val="00C920E6"/>
    <w:rsid w:val="00D7304F"/>
    <w:rsid w:val="00DC7FE7"/>
    <w:rsid w:val="00E217BC"/>
    <w:rsid w:val="00E24FA2"/>
    <w:rsid w:val="00E26D0E"/>
    <w:rsid w:val="00E35BCA"/>
    <w:rsid w:val="00E77213"/>
    <w:rsid w:val="00E8338E"/>
    <w:rsid w:val="00EA3FD4"/>
    <w:rsid w:val="00ED0A92"/>
    <w:rsid w:val="00EE320F"/>
    <w:rsid w:val="00EF65CC"/>
    <w:rsid w:val="00F10795"/>
    <w:rsid w:val="00F431E3"/>
    <w:rsid w:val="00F464DF"/>
    <w:rsid w:val="00F52F10"/>
    <w:rsid w:val="00F644C4"/>
    <w:rsid w:val="00F95179"/>
    <w:rsid w:val="00FB5CED"/>
    <w:rsid w:val="00FC259A"/>
    <w:rsid w:val="00FD1EC7"/>
    <w:rsid w:val="00FE5094"/>
    <w:rsid w:val="00FF2E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C8CCC"/>
  <w15:chartTrackingRefBased/>
  <w15:docId w15:val="{2A92275C-D329-4A80-8463-9DC440D7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20E6"/>
    <w:pPr>
      <w:ind w:left="720"/>
      <w:contextualSpacing/>
    </w:pPr>
  </w:style>
  <w:style w:type="table" w:styleId="TableGrid">
    <w:name w:val="Table Grid"/>
    <w:basedOn w:val="TableNormal"/>
    <w:uiPriority w:val="39"/>
    <w:rsid w:val="005F5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6D0E"/>
    <w:rPr>
      <w:color w:val="0563C1" w:themeColor="hyperlink"/>
      <w:u w:val="single"/>
    </w:rPr>
  </w:style>
  <w:style w:type="character" w:styleId="UnresolvedMention">
    <w:name w:val="Unresolved Mention"/>
    <w:basedOn w:val="DefaultParagraphFont"/>
    <w:uiPriority w:val="99"/>
    <w:semiHidden/>
    <w:unhideWhenUsed/>
    <w:rsid w:val="00EE3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graph.co.uk/travel/family-holidays/family-travel-2017-will-fears-of-terrorism-and-brexit-keep-british-parents-at-ho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ww.greenhillglamp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lampingassociation.co.uk/history-of-glaping.php" TargetMode="External"/><Relationship Id="rId11" Type="http://schemas.openxmlformats.org/officeDocument/2006/relationships/hyperlink" Target="https://wildwoodlandretreat.co.uk/" TargetMode="External"/><Relationship Id="rId5" Type="http://schemas.openxmlformats.org/officeDocument/2006/relationships/webSettings" Target="webSettings.xml"/><Relationship Id="rId10" Type="http://schemas.openxmlformats.org/officeDocument/2006/relationships/hyperlink" Target="https://thelodgetreehouse.co.uk/" TargetMode="External"/><Relationship Id="rId4" Type="http://schemas.openxmlformats.org/officeDocument/2006/relationships/settings" Target="settings.xml"/><Relationship Id="rId9" Type="http://schemas.openxmlformats.org/officeDocument/2006/relationships/hyperlink" Target="https://www.inspiredcamping.com/glamping-business-course-advice-idea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B6681-DDAF-4AAC-A247-70EF01035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2998</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cyril whitehead</dc:creator>
  <cp:keywords/>
  <dc:description/>
  <cp:lastModifiedBy>Tony</cp:lastModifiedBy>
  <cp:revision>2</cp:revision>
  <cp:lastPrinted>2021-12-01T10:44:00Z</cp:lastPrinted>
  <dcterms:created xsi:type="dcterms:W3CDTF">2021-06-11T12:13:00Z</dcterms:created>
  <dcterms:modified xsi:type="dcterms:W3CDTF">2021-12-01T10:44:00Z</dcterms:modified>
</cp:coreProperties>
</file>